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FEB94" w14:textId="1B059BEE" w:rsidR="00E52E90" w:rsidRDefault="00E52E90" w:rsidP="00E52E90">
      <w:pPr>
        <w:shd w:val="clear" w:color="auto" w:fill="FFFFFF"/>
        <w:spacing w:after="0" w:line="240" w:lineRule="auto"/>
        <w:jc w:val="center"/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</w:pPr>
      <w:r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>PLAN DE GESTIÓN DE DATOS DE INVESTIGACIÓN</w:t>
      </w:r>
    </w:p>
    <w:p w14:paraId="333D694E" w14:textId="77777777" w:rsidR="00E52E90" w:rsidRDefault="00E52E90" w:rsidP="002B0C16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</w:pPr>
    </w:p>
    <w:p w14:paraId="3A8AA0D6" w14:textId="48A0C7C4" w:rsidR="000D1807" w:rsidRPr="00301F50" w:rsidRDefault="000D1807" w:rsidP="002B0C16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</w:pPr>
      <w:r w:rsidRPr="00301F50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>Información general del proyecto</w:t>
      </w:r>
    </w:p>
    <w:p w14:paraId="40CEDFD9" w14:textId="77777777" w:rsidR="000D1807" w:rsidRDefault="000D1807" w:rsidP="002B0C16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2255D20E" w14:textId="5B1C7D26" w:rsidR="002B0C16" w:rsidRPr="00E52E90" w:rsidRDefault="002B0C16" w:rsidP="00E52E90">
      <w:pPr>
        <w:pStyle w:val="Prrafodelista"/>
        <w:numPr>
          <w:ilvl w:val="0"/>
          <w:numId w:val="25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E52E90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>Título del proyecto</w:t>
      </w:r>
    </w:p>
    <w:p w14:paraId="495DFBA3" w14:textId="46C4823E" w:rsidR="002B0C16" w:rsidRPr="00E52E90" w:rsidRDefault="002B0C16" w:rsidP="00E52E90">
      <w:pPr>
        <w:pStyle w:val="Prrafodelista"/>
        <w:numPr>
          <w:ilvl w:val="0"/>
          <w:numId w:val="25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E52E90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>Investigador Principal</w:t>
      </w:r>
    </w:p>
    <w:p w14:paraId="2B7BC86B" w14:textId="2BB4BA3E" w:rsidR="002B0C16" w:rsidRPr="00E52E90" w:rsidRDefault="002B0C16" w:rsidP="00E52E90">
      <w:pPr>
        <w:pStyle w:val="Prrafodelista"/>
        <w:numPr>
          <w:ilvl w:val="0"/>
          <w:numId w:val="25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E52E90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>Colaboradores</w:t>
      </w:r>
    </w:p>
    <w:p w14:paraId="5F431620" w14:textId="46F421BB" w:rsidR="002B0C16" w:rsidRPr="00E52E90" w:rsidRDefault="002B0C16" w:rsidP="00E52E90">
      <w:pPr>
        <w:pStyle w:val="Prrafodelista"/>
        <w:numPr>
          <w:ilvl w:val="0"/>
          <w:numId w:val="25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E52E90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>Breve descripción del proyecto</w:t>
      </w:r>
    </w:p>
    <w:p w14:paraId="3142D21B" w14:textId="0041DCCF" w:rsidR="002B0C16" w:rsidRPr="00E52E90" w:rsidRDefault="002B0C16" w:rsidP="00E52E90">
      <w:pPr>
        <w:pStyle w:val="Prrafodelista"/>
        <w:numPr>
          <w:ilvl w:val="0"/>
          <w:numId w:val="25"/>
        </w:numPr>
        <w:shd w:val="clear" w:color="auto" w:fill="FFFFFF"/>
        <w:spacing w:after="0" w:line="240" w:lineRule="auto"/>
        <w:rPr>
          <w:rFonts w:ascii="Open Sans" w:hAnsi="Open Sans" w:cs="Open Sans"/>
        </w:rPr>
      </w:pPr>
      <w:r w:rsidRPr="00E52E90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>Fuente de financiamiento</w:t>
      </w:r>
    </w:p>
    <w:p w14:paraId="1EE2590E" w14:textId="77777777" w:rsidR="00E060C1" w:rsidRDefault="00E060C1" w:rsidP="00E060C1">
      <w:pPr>
        <w:jc w:val="both"/>
        <w:rPr>
          <w:rFonts w:ascii="Open Sans" w:hAnsi="Open Sans" w:cs="Open Sans"/>
        </w:rPr>
      </w:pPr>
    </w:p>
    <w:p w14:paraId="17E0C310" w14:textId="24A7F2D6" w:rsidR="00E060C1" w:rsidRPr="00301F50" w:rsidRDefault="00E060C1" w:rsidP="00E060C1">
      <w:pPr>
        <w:spacing w:after="0" w:line="240" w:lineRule="auto"/>
        <w:rPr>
          <w:rFonts w:ascii="Montserrat-Regular" w:eastAsia="Times New Roman" w:hAnsi="Montserrat-Regular" w:cs="Times New Roman"/>
          <w:b/>
          <w:sz w:val="21"/>
          <w:szCs w:val="21"/>
          <w:lang w:val="es-PE" w:eastAsia="es-PE"/>
        </w:rPr>
      </w:pPr>
      <w:r w:rsidRPr="00E060C1">
        <w:rPr>
          <w:rFonts w:ascii="Montserrat-Regular" w:eastAsia="Times New Roman" w:hAnsi="Montserrat-Regular" w:cs="Times New Roman"/>
          <w:b/>
          <w:sz w:val="21"/>
          <w:szCs w:val="21"/>
          <w:lang w:val="es-PE" w:eastAsia="es-PE"/>
        </w:rPr>
        <w:t>Creación y/o recopilación de los datos de investigación</w:t>
      </w:r>
    </w:p>
    <w:p w14:paraId="72353AC6" w14:textId="77777777" w:rsidR="00301F50" w:rsidRPr="00E060C1" w:rsidRDefault="00301F50" w:rsidP="00E060C1">
      <w:pPr>
        <w:spacing w:after="0" w:line="240" w:lineRule="auto"/>
        <w:rPr>
          <w:rFonts w:ascii="Montserrat-Regular" w:eastAsia="Times New Roman" w:hAnsi="Montserrat-Regular" w:cs="Times New Roman"/>
          <w:sz w:val="21"/>
          <w:szCs w:val="21"/>
          <w:lang w:val="es-PE" w:eastAsia="es-PE"/>
        </w:rPr>
      </w:pPr>
    </w:p>
    <w:p w14:paraId="3735F881" w14:textId="31816BD4" w:rsidR="00E060C1" w:rsidRDefault="00E060C1" w:rsidP="00E060C1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D32091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>¿Qué tipo de datos utilizará y/o generará?</w:t>
      </w:r>
      <w:r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 xml:space="preserve"> (</w:t>
      </w:r>
      <w:r w:rsidRPr="00E060C1">
        <w:rPr>
          <w:rFonts w:ascii="Montserrat-Regular" w:eastAsia="Times New Roman" w:hAnsi="Montserrat-Regular" w:cs="Times New Roman"/>
          <w:i/>
          <w:color w:val="333333"/>
          <w:sz w:val="19"/>
          <w:szCs w:val="21"/>
          <w:lang w:val="es-PE" w:eastAsia="es-PE"/>
        </w:rPr>
        <w:t>Realizar una breve descripción de todos los datos que tiene previsto generar/recopilar o reutilizar durante del desarrollo del proyecto de investigación. Para cada conjunto de datos, especifique su contenido, tipo, alcance y formato. Justifique la elección del formato considerando el almacenamiento, respaldo y accesos necesarios, teniendo en cuenta su volumen. La tabla 1describe el tipo de datos que puede generar o utilizar, de acuerdo al vocabulario controlado de la Confederación de Repositorios de Acceso Abierto (COAR) disponible en: https://vocabularies.coar-repositories.org/resource_types/</w:t>
      </w:r>
      <w:r w:rsidRPr="00E060C1">
        <w:rPr>
          <w:rFonts w:ascii="Montserrat-Regular" w:eastAsia="Times New Roman" w:hAnsi="Montserrat-Regular" w:cs="Times New Roman"/>
          <w:color w:val="333333"/>
          <w:sz w:val="19"/>
          <w:szCs w:val="21"/>
          <w:lang w:val="es-PE" w:eastAsia="es-PE"/>
        </w:rPr>
        <w:t xml:space="preserve"> </w:t>
      </w:r>
      <w:r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>)</w:t>
      </w:r>
    </w:p>
    <w:p w14:paraId="4D12632E" w14:textId="77777777" w:rsidR="00E060C1" w:rsidRDefault="00E060C1" w:rsidP="00D32091">
      <w:pPr>
        <w:pStyle w:val="Prrafodelista"/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75EAF946" w14:textId="06C99467" w:rsidR="00E060C1" w:rsidRDefault="00E060C1" w:rsidP="00D32091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D32091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>¿Qué formato y cantidad de datos utilizará y/o generará?</w:t>
      </w:r>
      <w:r w:rsidR="00D32091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 xml:space="preserve"> </w:t>
      </w:r>
      <w:r w:rsidR="00D32091" w:rsidRPr="00D32091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(Indique los formatos de archivo y software específicos que se utilizarán para gestionar los datos a lo largo del proyecto. Considere que los formatos deben facilitar el intercambio, la accesibilidad a largo plazo y la interoperabilidad con otras herramientas. Se recomienda el uso de formatos abiertos y estándares aceptados de acuerdo al área de conocimiento (ej., .</w:t>
      </w:r>
      <w:proofErr w:type="spellStart"/>
      <w:r w:rsidR="00D32091" w:rsidRPr="00D32091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txt</w:t>
      </w:r>
      <w:proofErr w:type="spellEnd"/>
      <w:r w:rsidR="00D32091" w:rsidRPr="00D32091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, .</w:t>
      </w:r>
      <w:proofErr w:type="spellStart"/>
      <w:r w:rsidR="00D32091" w:rsidRPr="00D32091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csv</w:t>
      </w:r>
      <w:proofErr w:type="spellEnd"/>
      <w:r w:rsidR="00D32091" w:rsidRPr="00D32091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, .</w:t>
      </w:r>
      <w:proofErr w:type="spellStart"/>
      <w:r w:rsidR="00D32091" w:rsidRPr="00D32091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tif</w:t>
      </w:r>
      <w:proofErr w:type="spellEnd"/>
      <w:r w:rsidR="00D32091" w:rsidRPr="00D32091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, .</w:t>
      </w:r>
      <w:proofErr w:type="spellStart"/>
      <w:r w:rsidR="00D32091" w:rsidRPr="00D32091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tfw</w:t>
      </w:r>
      <w:proofErr w:type="spellEnd"/>
      <w:r w:rsidR="00D32091" w:rsidRPr="00D32091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 xml:space="preserve">, </w:t>
      </w:r>
      <w:proofErr w:type="spellStart"/>
      <w:r w:rsidR="00D32091" w:rsidRPr="00D32091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etc</w:t>
      </w:r>
      <w:proofErr w:type="spellEnd"/>
      <w:r w:rsidR="00D32091" w:rsidRPr="00D32091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) para asegurar la compatibilidad con diferentes sistemas y software a lo largo del tiempo.)</w:t>
      </w:r>
    </w:p>
    <w:p w14:paraId="31F8EF96" w14:textId="77777777" w:rsidR="00D32091" w:rsidRPr="00D32091" w:rsidRDefault="00D32091" w:rsidP="00D32091">
      <w:pPr>
        <w:pStyle w:val="Prrafodelista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3D8358BD" w14:textId="247E03F6" w:rsidR="00E060C1" w:rsidRPr="00E060C1" w:rsidRDefault="00E060C1" w:rsidP="00D32091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D32091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>¿Va a contar con datos reutilizados o reutilizables? ¿propios o de otras fuentes?</w:t>
      </w:r>
      <w:r w:rsidR="00D32091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 xml:space="preserve"> </w:t>
      </w:r>
      <w:r w:rsidR="00D32091" w:rsidRPr="00D32091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 xml:space="preserve">(Los datos a emplear podrán provenir de investigaciones realizadas por el equipo, de instituciones gubernamentales como el INEI, o de bases de datos de acceso abierto disponibles en línea. En el caso de datos de terceros, se deberá contar con las autorizaciones necesarias para su uso y reconocimiento de autoría. Especifique las fuentes utilizando preferentemente identificadores persistentes (DOI, </w:t>
      </w:r>
      <w:proofErr w:type="spellStart"/>
      <w:r w:rsidR="00D32091" w:rsidRPr="00D32091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handle</w:t>
      </w:r>
      <w:proofErr w:type="spellEnd"/>
      <w:r w:rsidR="00D32091" w:rsidRPr="00D32091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 xml:space="preserve">, </w:t>
      </w:r>
      <w:proofErr w:type="spellStart"/>
      <w:r w:rsidR="00D32091" w:rsidRPr="00D32091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url</w:t>
      </w:r>
      <w:proofErr w:type="spellEnd"/>
      <w:r w:rsidR="00D32091" w:rsidRPr="00D32091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 xml:space="preserve">, </w:t>
      </w:r>
      <w:proofErr w:type="spellStart"/>
      <w:r w:rsidR="00D32091" w:rsidRPr="00D32091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etc</w:t>
      </w:r>
      <w:proofErr w:type="spellEnd"/>
      <w:r w:rsidR="00D32091" w:rsidRPr="00D32091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).</w:t>
      </w:r>
    </w:p>
    <w:p w14:paraId="292777A9" w14:textId="77777777" w:rsidR="00E060C1" w:rsidRDefault="00E060C1" w:rsidP="00E060C1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44D82E14" w14:textId="346C946D" w:rsidR="00D32091" w:rsidRPr="00301F50" w:rsidRDefault="00E060C1" w:rsidP="00E060C1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</w:pPr>
      <w:r w:rsidRPr="00301F50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>Organización de los datos (estructuras de carpetas, convenciones de nomenclaturas de archivos, versiones de archivos)</w:t>
      </w:r>
    </w:p>
    <w:p w14:paraId="7F1CC1E0" w14:textId="77777777" w:rsidR="00301F50" w:rsidRDefault="00301F50" w:rsidP="00E060C1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507FC43F" w14:textId="605E70FB" w:rsidR="00E060C1" w:rsidRPr="00D32091" w:rsidRDefault="00E060C1" w:rsidP="00D32091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D32091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>¿Qué estándares o metodologías usará para la recolección y/o creación de los datos?</w:t>
      </w:r>
      <w:r w:rsidR="00D32091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 xml:space="preserve"> </w:t>
      </w:r>
      <w:r w:rsidR="00D32091" w:rsidRPr="00D32091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(Organización de los datos (estructuras de carpetas, convenciones de nomenclaturas de archivos, versiones de archivos)</w:t>
      </w:r>
    </w:p>
    <w:p w14:paraId="22213483" w14:textId="77777777" w:rsidR="00D32091" w:rsidRDefault="00D32091" w:rsidP="00D32091">
      <w:pPr>
        <w:pStyle w:val="Prrafodelista"/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2BA217B3" w14:textId="77777777" w:rsidR="00D32091" w:rsidRDefault="00D32091" w:rsidP="00D32091">
      <w:pPr>
        <w:pStyle w:val="Prrafodelista"/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0EC16B59" w14:textId="3DE1E037" w:rsidR="00E060C1" w:rsidRDefault="00E060C1" w:rsidP="003D5A2C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301F50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>¿Cómo estructurará y denominará las carpetas y archivos?</w:t>
      </w:r>
      <w:r w:rsidR="003D5A2C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 xml:space="preserve"> </w:t>
      </w:r>
      <w:r w:rsidR="003D5A2C" w:rsidRPr="003D5A2C">
        <w:rPr>
          <w:rFonts w:ascii="Montserrat-Regular" w:eastAsia="Times New Roman" w:hAnsi="Montserrat-Regular" w:cs="Times New Roman"/>
          <w:i/>
          <w:color w:val="333333"/>
          <w:sz w:val="19"/>
          <w:szCs w:val="21"/>
          <w:lang w:val="es-PE" w:eastAsia="es-PE"/>
        </w:rPr>
        <w:t>(Considere la forma en que organizará los datos durante la investigación, mencionando por ejemplo la convención de nomenclatura, la organización de las carpetas donde almacenará los datos.)</w:t>
      </w:r>
    </w:p>
    <w:p w14:paraId="6EE84B92" w14:textId="77777777" w:rsidR="00D32091" w:rsidRDefault="00D32091" w:rsidP="00D32091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0428C88A" w14:textId="77777777" w:rsidR="00D32091" w:rsidRPr="00D32091" w:rsidRDefault="00D32091" w:rsidP="00D32091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0793454E" w14:textId="1177E6E7" w:rsidR="00E060C1" w:rsidRDefault="00E060C1" w:rsidP="003D5A2C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301F50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>¿Cómo gestionará las versiones?</w:t>
      </w:r>
      <w:r w:rsidR="003D5A2C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 xml:space="preserve"> </w:t>
      </w:r>
      <w:r w:rsidR="003D5A2C" w:rsidRPr="003D5A2C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(Describa la forma de organización o estructura de los datos considerando el uso de disposiciones para controlar las versiones. Especifique de qué manera cada versión será identificada y almacenada, y cómo se garantizará la integridad de los datos, su recuperación y/o colaboración.)</w:t>
      </w:r>
    </w:p>
    <w:p w14:paraId="3FE1E40A" w14:textId="77777777" w:rsidR="003D5A2C" w:rsidRDefault="003D5A2C" w:rsidP="003D5A2C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7CA550C4" w14:textId="57626FA5" w:rsidR="00E060C1" w:rsidRDefault="00E060C1" w:rsidP="003D5A2C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D61654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lastRenderedPageBreak/>
        <w:t>¿Qué procesos usará para asegurar la calidad de los datos?</w:t>
      </w:r>
      <w:r w:rsidR="003D5A2C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 xml:space="preserve"> </w:t>
      </w:r>
      <w:r w:rsidR="003D5A2C" w:rsidRPr="003D5A2C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(Describa los procedimientos que utilizará para asegurar la calidad de los datos, incluyendo la limpieza de datos, la transformación y la estandarización. Incluya información sobre software a utilizar, algoritmos, flujos de trabajo científico, entre otros.)</w:t>
      </w:r>
    </w:p>
    <w:p w14:paraId="2A8571A1" w14:textId="77777777" w:rsidR="00E060C1" w:rsidRDefault="00E060C1" w:rsidP="00E060C1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491CD465" w14:textId="6FE97224" w:rsidR="00E060C1" w:rsidRDefault="00E060C1" w:rsidP="00E060C1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</w:pPr>
      <w:r w:rsidRPr="00D61654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>Documentación de los datos durante la fase de recopilación y análisis de la investigación</w:t>
      </w:r>
    </w:p>
    <w:p w14:paraId="53F5946C" w14:textId="77777777" w:rsidR="00D61654" w:rsidRPr="00D61654" w:rsidRDefault="00D61654" w:rsidP="00E060C1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</w:pPr>
    </w:p>
    <w:p w14:paraId="56A31300" w14:textId="09E6F24A" w:rsidR="00E060C1" w:rsidRDefault="00E060C1" w:rsidP="00A306BA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D61654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>¿Qué información es necesaria para que los datos puedan ser leídos e interpretados en el futuro?</w:t>
      </w:r>
      <w:r w:rsidR="00A306BA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 xml:space="preserve"> </w:t>
      </w:r>
      <w:r w:rsidR="00A306BA" w:rsidRPr="00A306BA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 xml:space="preserve">(Describa el tipo de documentación que se asociará a los datos para mantenerlos compresibles y utilizables, para usted y para ayudar a otros a entenderlos y reutilizarlos (bitácoras, cuadernos de laboratorio, procedimientos, normativa, entre otros). Debe incluir los detalles básicos que le permitirán a las personas encontrar los datos; la identificación de las personas que los crearon o contribuyeron a hacerlo; el título, la fecha de creación y las condiciones para su acceso. La documentación podría incluir detalles de la metodología usada, información sobre análisis y procedimientos, la definición de variables, el vocabulario, las unidades de medida, los supuestos. Los metadatos de archivos asociados, como </w:t>
      </w:r>
      <w:proofErr w:type="spellStart"/>
      <w:r w:rsidR="00A306BA" w:rsidRPr="00A306BA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word</w:t>
      </w:r>
      <w:proofErr w:type="spellEnd"/>
      <w:r w:rsidR="00A306BA" w:rsidRPr="00A306BA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 xml:space="preserve">, </w:t>
      </w:r>
      <w:proofErr w:type="spellStart"/>
      <w:r w:rsidR="00A306BA" w:rsidRPr="00A306BA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pdf</w:t>
      </w:r>
      <w:proofErr w:type="spellEnd"/>
      <w:r w:rsidR="00A306BA" w:rsidRPr="00A306BA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 xml:space="preserve">, </w:t>
      </w:r>
      <w:proofErr w:type="spellStart"/>
      <w:r w:rsidR="00A306BA" w:rsidRPr="00A306BA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excel</w:t>
      </w:r>
      <w:proofErr w:type="spellEnd"/>
      <w:r w:rsidR="00A306BA" w:rsidRPr="00A306BA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, se pueden generar en la misma aplicación.)</w:t>
      </w:r>
    </w:p>
    <w:p w14:paraId="5070D978" w14:textId="77777777" w:rsidR="00A306BA" w:rsidRDefault="00A306BA" w:rsidP="00A306BA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272DE418" w14:textId="77777777" w:rsidR="00A306BA" w:rsidRDefault="00A306BA" w:rsidP="00A306BA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17F12D2E" w14:textId="2AA179D8" w:rsidR="00A306BA" w:rsidRPr="00AE6927" w:rsidRDefault="00AE6927" w:rsidP="00AE6927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D61654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>Describa la forma en que reportará los metadatos</w:t>
      </w:r>
      <w:r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 xml:space="preserve"> (</w:t>
      </w:r>
      <w:r w:rsidRPr="00AE6927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Considere las “Directrices para repositorios institucionales de la Red Nacional de Repositorios Digitales de Ciencia, Tecnología e Innovación de Acceso Abierto (RENARE)” o Guía Alicia 2.0.1 (Disponible en https://hdl.handle.net/20.500.12390/2231) o las “Directrices de la Red Nacional de Información en Ciencia, Tecnología e Innovación para administradores de sistemas de gestión de información científica” (Disponible en: https://hdl.handle.net/20.500.12390/3690). Completar la plantilla de la tabla 2.)</w:t>
      </w:r>
    </w:p>
    <w:p w14:paraId="4ED9AC3F" w14:textId="77777777" w:rsidR="00A306BA" w:rsidRPr="00A306BA" w:rsidRDefault="00A306BA" w:rsidP="00A306BA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768BBE6A" w14:textId="45F2DA6F" w:rsidR="00E060C1" w:rsidRPr="00D61654" w:rsidRDefault="00E060C1" w:rsidP="00E060C1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</w:pPr>
      <w:r w:rsidRPr="00D61654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>Cumplimiento de aspectos éticos y legales</w:t>
      </w:r>
    </w:p>
    <w:p w14:paraId="3CBB4B7E" w14:textId="14BA5576" w:rsidR="00E060C1" w:rsidRDefault="00E060C1" w:rsidP="001429B5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D61654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>¿Ha considerado los aspectos éticos en relación con la creación y el uso de los datos?</w:t>
      </w:r>
      <w:r w:rsidR="001429B5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 xml:space="preserve"> </w:t>
      </w:r>
      <w:r w:rsidR="001429B5" w:rsidRPr="001429B5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 xml:space="preserve">(La gestión de datos debe considerar aspectos éticos fundamentales como la privacidad, la confidencialidad y el consentimiento informado. Es crucial establecer medidas de protección de datos, como la </w:t>
      </w:r>
      <w:proofErr w:type="spellStart"/>
      <w:r w:rsidR="001429B5" w:rsidRPr="001429B5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anonimización</w:t>
      </w:r>
      <w:proofErr w:type="spellEnd"/>
      <w:r w:rsidR="001429B5" w:rsidRPr="001429B5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 xml:space="preserve"> y la obtención de consentimiento previo, especialmente cuando se trabaja con datos de personas. Además, se deben respetar los derechos de los pueblos indígenas y garantizar la soberanía de sus datos. Por ejemplo: El tratamiento de los datos será totalmente anónimo y no será incluida ninguna información de carácter ideológico, orientación sexual, racial o religioso.)</w:t>
      </w:r>
    </w:p>
    <w:p w14:paraId="4B6D5327" w14:textId="77777777" w:rsidR="001429B5" w:rsidRPr="00E060C1" w:rsidRDefault="001429B5" w:rsidP="001429B5">
      <w:pPr>
        <w:pStyle w:val="Prrafodelista"/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784BFD02" w14:textId="15501094" w:rsidR="00E060C1" w:rsidRPr="001429B5" w:rsidRDefault="00E060C1" w:rsidP="001429B5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D61654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>¿Cómo ha previsto identificar y tratar los aspectos legales?</w:t>
      </w:r>
      <w:r w:rsidR="001429B5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 xml:space="preserve"> </w:t>
      </w:r>
      <w:r w:rsidR="001429B5" w:rsidRPr="001429B5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 xml:space="preserve">(En proyectos colaborativos con instituciones externas, es fundamental establecer acuerdos claros sobre autorías, derechos de propiedad intelectual y condiciones de uso de los datos. Se recomienda consultar las políticas de cada institución involucrada y considerar los aspectos legales pertinentes. La reutilización de datos de terceros requiere obtener los permisos correspondientes y respetar las restricciones de uso establecidas por sus autores. Asimismo, los datos que involucren información personal o confidencial deberán ser tratados de acuerdo con las normas de protección de datos y los consentimientos informados otorgados por los participantes. En el marco de la Ley 30035 se debe utilizar la licencia </w:t>
      </w:r>
      <w:proofErr w:type="spellStart"/>
      <w:r w:rsidR="001429B5" w:rsidRPr="001429B5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Creative</w:t>
      </w:r>
      <w:proofErr w:type="spellEnd"/>
      <w:r w:rsidR="001429B5" w:rsidRPr="001429B5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 xml:space="preserve"> </w:t>
      </w:r>
      <w:proofErr w:type="spellStart"/>
      <w:r w:rsidR="001429B5" w:rsidRPr="001429B5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Commons</w:t>
      </w:r>
      <w:proofErr w:type="spellEnd"/>
      <w:r w:rsidR="001429B5" w:rsidRPr="001429B5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 xml:space="preserve"> Atribución/Reconocimiento 4.0 Internacional (CC BY) como licencia por defecto para los resultados de investigación. Sin embargo, se reconocen las particularidades de cada proyecto y se permite el uso de otras licencias o derechos de autor cuando sea necesario.)</w:t>
      </w:r>
    </w:p>
    <w:p w14:paraId="70101870" w14:textId="77777777" w:rsidR="001429B5" w:rsidRPr="001429B5" w:rsidRDefault="001429B5" w:rsidP="001429B5">
      <w:pPr>
        <w:pStyle w:val="Prrafodelista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3B98CD7D" w14:textId="77777777" w:rsidR="001429B5" w:rsidRDefault="001429B5" w:rsidP="001429B5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4FF9B7F9" w14:textId="3552C44C" w:rsidR="001429B5" w:rsidRPr="00301F50" w:rsidRDefault="001429B5" w:rsidP="001429B5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</w:pPr>
      <w:r w:rsidRPr="00301F50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lastRenderedPageBreak/>
        <w:t>Prácticas de administración de datos para almacenar y proteger sus datos (copias de seguridad, almacenamiento, archivado)</w:t>
      </w:r>
    </w:p>
    <w:p w14:paraId="434164C9" w14:textId="77777777" w:rsidR="001429B5" w:rsidRDefault="001429B5" w:rsidP="001429B5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69B9123B" w14:textId="77777777" w:rsidR="00DC4E4A" w:rsidRPr="00DC4E4A" w:rsidRDefault="001429B5" w:rsidP="004B4454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DC4E4A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>¿Tiene suficiente capacidad de almacenamiento?</w:t>
      </w:r>
      <w:r w:rsidR="00AE6927" w:rsidRPr="00301F50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 xml:space="preserve"> </w:t>
      </w:r>
      <w:r w:rsidR="00AE6927" w:rsidRPr="00301F50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(Describa dónde se almacenarán los datos (local o externo) y la capacidad o limitaciones de depósito de los dispositivos o plataformas seleccionadas y su localización física, así como la mención de la institución o responsables a cargo.)</w:t>
      </w:r>
    </w:p>
    <w:p w14:paraId="2FE5B807" w14:textId="7BFD4276" w:rsidR="00AE6927" w:rsidRPr="00DC4E4A" w:rsidRDefault="00AE6927" w:rsidP="004B4454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</w:pPr>
      <w:r w:rsidRPr="00DC4E4A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 xml:space="preserve">Describa en </w:t>
      </w:r>
      <w:r w:rsidR="004B4454" w:rsidRPr="00DC4E4A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>qué</w:t>
      </w:r>
      <w:r w:rsidRPr="00DC4E4A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 xml:space="preserve"> fase del proyecto (durante/después</w:t>
      </w:r>
      <w:r w:rsidR="004B4454" w:rsidRPr="00DC4E4A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>)</w:t>
      </w:r>
      <w:r w:rsidRPr="00DC4E4A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 xml:space="preserve"> se publicarán los datos de investigación en el Repositorio de Datos de Investigación de la UNSA.</w:t>
      </w:r>
      <w:r w:rsidR="004B4454" w:rsidRPr="00DC4E4A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 xml:space="preserve"> </w:t>
      </w:r>
    </w:p>
    <w:p w14:paraId="1FB4BAFD" w14:textId="77777777" w:rsidR="004B4454" w:rsidRDefault="004B4454" w:rsidP="00E060C1">
      <w:pPr>
        <w:jc w:val="both"/>
        <w:rPr>
          <w:rFonts w:ascii="Open Sans" w:hAnsi="Open Sans" w:cs="Open Sans"/>
        </w:rPr>
      </w:pPr>
    </w:p>
    <w:p w14:paraId="737638C0" w14:textId="1BEDDAC9" w:rsidR="004B4454" w:rsidRPr="00DC4E4A" w:rsidRDefault="004B4454" w:rsidP="00DC4E4A">
      <w:pPr>
        <w:rPr>
          <w:b/>
        </w:rPr>
      </w:pPr>
      <w:r w:rsidRPr="00DC4E4A">
        <w:rPr>
          <w:b/>
        </w:rPr>
        <w:t>Acceso y seguridad de los datos de investigación</w:t>
      </w:r>
    </w:p>
    <w:p w14:paraId="0EEF0DA4" w14:textId="3188740D" w:rsidR="004B4454" w:rsidRDefault="004B4454" w:rsidP="00DC4E4A">
      <w:pPr>
        <w:pStyle w:val="Prrafodelista"/>
        <w:numPr>
          <w:ilvl w:val="0"/>
          <w:numId w:val="22"/>
        </w:numPr>
      </w:pPr>
      <w:r w:rsidRPr="00DC4E4A">
        <w:rPr>
          <w:b/>
        </w:rPr>
        <w:t>¿Cuáles son los riesgos relacionados con la seguridad de los datos y cómo se manejarán esos riesgos?</w:t>
      </w:r>
      <w:r>
        <w:t xml:space="preserve">  (</w:t>
      </w:r>
      <w:r w:rsidRPr="004B4454">
        <w:t>Describa las estrategias para manejar los riesgos ante la desaparición involuntaria de los datos o el robo de estos, priorice implementar un enfoque integral de seguridad de datos. Puede considerar hacer referencia a los lineamientos con los que cu</w:t>
      </w:r>
      <w:r>
        <w:t>ente la institución al respecto)</w:t>
      </w:r>
    </w:p>
    <w:p w14:paraId="475C7EA7" w14:textId="77777777" w:rsidR="0020713B" w:rsidRDefault="0020713B" w:rsidP="00BE0C61">
      <w:pPr>
        <w:ind w:left="708"/>
        <w:jc w:val="both"/>
        <w:rPr>
          <w:rFonts w:ascii="Open Sans" w:hAnsi="Open Sans" w:cs="Open Sans"/>
        </w:rPr>
      </w:pPr>
    </w:p>
    <w:p w14:paraId="4273B20C" w14:textId="13550E09" w:rsidR="0020713B" w:rsidRDefault="0020713B" w:rsidP="00DC4E4A">
      <w:pPr>
        <w:pStyle w:val="Prrafodelista"/>
        <w:numPr>
          <w:ilvl w:val="0"/>
          <w:numId w:val="22"/>
        </w:numPr>
      </w:pPr>
      <w:r w:rsidRPr="00DC4E4A">
        <w:rPr>
          <w:b/>
        </w:rPr>
        <w:t>¿Cómo controlará el acceso a los datos para mantener su seguridad?</w:t>
      </w:r>
      <w:r>
        <w:t xml:space="preserve"> </w:t>
      </w:r>
      <w:r w:rsidRPr="0020713B">
        <w:t>Para garantizar la seguridad de los datos, es esencial implementar un sistema de control de acceso robusto. Esto implica autenticar a los usuarios de manera segura, otorgar permisos específicos según sus roles, encriptar los datos tanto en reposo como en tránsito, y monitorear constantemente la actividad del sistema. Puede considerar hacer referencia a los lineamientos con los que cuente la institución al respecto.</w:t>
      </w:r>
    </w:p>
    <w:p w14:paraId="2CF2B8D7" w14:textId="77777777" w:rsidR="0020713B" w:rsidRDefault="0020713B" w:rsidP="00BE0C61">
      <w:pPr>
        <w:ind w:left="708"/>
        <w:jc w:val="both"/>
        <w:rPr>
          <w:rFonts w:ascii="Open Sans" w:hAnsi="Open Sans" w:cs="Open Sans"/>
          <w:i/>
        </w:rPr>
      </w:pPr>
    </w:p>
    <w:p w14:paraId="0D67835D" w14:textId="3ECFE661" w:rsidR="0020713B" w:rsidRPr="00DC4E4A" w:rsidRDefault="0020713B" w:rsidP="00DC4E4A">
      <w:pPr>
        <w:pStyle w:val="Prrafodelista"/>
        <w:numPr>
          <w:ilvl w:val="0"/>
          <w:numId w:val="22"/>
        </w:numPr>
        <w:rPr>
          <w:lang w:val="es-PE" w:eastAsia="es-PE"/>
        </w:rPr>
      </w:pPr>
      <w:r w:rsidRPr="00DC4E4A">
        <w:rPr>
          <w:b/>
          <w:lang w:val="es-PE" w:eastAsia="es-PE"/>
        </w:rPr>
        <w:t>¿Cómo conseguirá que las personas colaboradoras tengan acceso a los datos de forma segura?</w:t>
      </w:r>
      <w:r w:rsidRPr="00DC4E4A">
        <w:rPr>
          <w:lang w:val="es-PE" w:eastAsia="es-PE"/>
        </w:rPr>
        <w:t xml:space="preserve"> Para garantizar la seguridad de los datos, es esencial implementar un sistema de control de acceso robusto. Esto implica autenticar a los usuarios de manera segura, otorgar permisos específicos según sus roles, encriptar los datos tanto en reposo como en tránsito, y monitorear constantemente la actividad del sistema. Puede considerar hacer referencia a los lineamientos con los que cuente la institución al respecto.</w:t>
      </w:r>
    </w:p>
    <w:p w14:paraId="10FCEDDC" w14:textId="523DCAD7" w:rsidR="0020713B" w:rsidRDefault="0020713B" w:rsidP="00BE0C61">
      <w:pPr>
        <w:shd w:val="clear" w:color="auto" w:fill="FFFFFF"/>
        <w:spacing w:after="0" w:line="240" w:lineRule="auto"/>
        <w:ind w:left="708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797D37B3" w14:textId="59802A49" w:rsidR="00BE0C61" w:rsidRPr="00DC4E4A" w:rsidRDefault="00BE0C61" w:rsidP="00DC4E4A">
      <w:pPr>
        <w:pStyle w:val="Prrafodelista"/>
        <w:numPr>
          <w:ilvl w:val="0"/>
          <w:numId w:val="22"/>
        </w:numPr>
        <w:rPr>
          <w:lang w:val="es-PE" w:eastAsia="es-PE"/>
        </w:rPr>
      </w:pPr>
      <w:r w:rsidRPr="00DC4E4A">
        <w:rPr>
          <w:b/>
          <w:lang w:val="es-PE" w:eastAsia="es-PE"/>
        </w:rPr>
        <w:t>Si se generan o colectan datos en campo ¿Cómo garantizará su transferencia segura a su sistema principal de seguridad?</w:t>
      </w:r>
      <w:r w:rsidRPr="00DC4E4A">
        <w:rPr>
          <w:lang w:val="es-PE" w:eastAsia="es-PE"/>
        </w:rPr>
        <w:t xml:space="preserve"> Describa las medidas que abarquen tanto el aspecto técnico como el organizacional. Puede considerar hacer referencia a los lineamientos con los que cuente la institución al respecto.</w:t>
      </w:r>
    </w:p>
    <w:p w14:paraId="42700D13" w14:textId="592FDCF7" w:rsidR="00BE0C61" w:rsidRPr="00BE0C61" w:rsidRDefault="00BE0C61" w:rsidP="00BE0C61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76A9EC90" w14:textId="6A68B7D3" w:rsidR="0020713B" w:rsidRDefault="00BE0C61" w:rsidP="00F54986">
      <w:pPr>
        <w:shd w:val="clear" w:color="auto" w:fill="FFFFFF"/>
        <w:spacing w:after="0" w:line="240" w:lineRule="auto"/>
        <w:rPr>
          <w:rFonts w:ascii="Open Sans" w:hAnsi="Open Sans" w:cs="Open Sans"/>
          <w:i/>
        </w:rPr>
      </w:pPr>
      <w:r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 xml:space="preserve"> </w:t>
      </w:r>
    </w:p>
    <w:p w14:paraId="05E302E1" w14:textId="77777777" w:rsidR="005B0314" w:rsidRDefault="00BE0C61" w:rsidP="003979F9">
      <w:pPr>
        <w:rPr>
          <w:b/>
        </w:rPr>
      </w:pPr>
      <w:r w:rsidRPr="003979F9">
        <w:rPr>
          <w:b/>
        </w:rPr>
        <w:t>Selección de datos para su reutilización y preservación</w:t>
      </w:r>
      <w:r w:rsidR="005B0314" w:rsidRPr="003979F9">
        <w:rPr>
          <w:b/>
        </w:rPr>
        <w:t xml:space="preserve"> </w:t>
      </w:r>
    </w:p>
    <w:p w14:paraId="3F5A6426" w14:textId="2D3FF59C" w:rsidR="00BE0C61" w:rsidRPr="006A05BB" w:rsidRDefault="006A05BB" w:rsidP="003979F9">
      <w:pPr>
        <w:pStyle w:val="Prrafodelista"/>
        <w:numPr>
          <w:ilvl w:val="0"/>
          <w:numId w:val="22"/>
        </w:numPr>
      </w:pPr>
      <w:r w:rsidRPr="003979F9">
        <w:rPr>
          <w:b/>
        </w:rPr>
        <w:t>¿Cuáles datos tienen valor a largo plazo? ¿Cuáles deberían de retenerse, compartirse o conservarse? ¿Qué criterios usará para decidir esto?</w:t>
      </w:r>
      <w:r w:rsidR="003979F9">
        <w:t xml:space="preserve">  (</w:t>
      </w:r>
      <w:r w:rsidRPr="006A05BB">
        <w:t>La gestión de datos va más allá del simple almacenamiento. Resguardar implica una gestión activa de la información, seleccionando aquellos datos que poseen un valor duradero y estratégico. A través de criterios rigurosos, podemos determinar cuáles deben ser conservados, compartidos o eliminados, asegurando así la optimización de nuestros recursos y el cumplimiento de las normativas vigentes.</w:t>
      </w:r>
    </w:p>
    <w:p w14:paraId="7A29938B" w14:textId="77777777" w:rsidR="006A05BB" w:rsidRDefault="006A05BB" w:rsidP="003979F9"/>
    <w:p w14:paraId="536DB18A" w14:textId="62655D9B" w:rsidR="006A05BB" w:rsidRPr="003979F9" w:rsidRDefault="006A05BB" w:rsidP="003979F9">
      <w:pPr>
        <w:pStyle w:val="Prrafodelista"/>
        <w:numPr>
          <w:ilvl w:val="0"/>
          <w:numId w:val="22"/>
        </w:numPr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3979F9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lastRenderedPageBreak/>
        <w:t>¿Cuáles datos deben ser conservados o destruidos, de acuerdo con regulaciones contractuales y legales de su institución?</w:t>
      </w:r>
      <w:r w:rsidRPr="003979F9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 xml:space="preserve"> </w:t>
      </w:r>
      <w:r w:rsidRPr="0017442E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(La reutilización de datos puede generar un gran valor, ya sea a través de la validación de resultados, la generación de nuevos conocimientos o la mejora de la enseñanza. Para maximizar ese potencial, es necesario establecer criterios claros para la selección y conservación de los datos. Estos criterios deben considerar tanto las exigencias legales o normativas, así como el valor intrínseco de los datos como los costos asociados a su gestión. Además, es fundamental planificar la preservación a largo plazo, asegurando la accesibilidad y la integridad de los datos para futuras generaciones de investigadores y usuarios.)</w:t>
      </w:r>
    </w:p>
    <w:p w14:paraId="25806AA5" w14:textId="77777777" w:rsidR="006A05BB" w:rsidRDefault="006A05BB" w:rsidP="003979F9"/>
    <w:p w14:paraId="4E96E323" w14:textId="0D27DDF9" w:rsidR="005B0314" w:rsidRPr="0017442E" w:rsidRDefault="005B0314" w:rsidP="0017442E">
      <w:pPr>
        <w:pStyle w:val="Prrafodelista"/>
        <w:numPr>
          <w:ilvl w:val="0"/>
          <w:numId w:val="22"/>
        </w:numPr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17442E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>¿Cuánto tiempo los datos serán conservados y preservados?</w:t>
      </w:r>
      <w:r w:rsidRPr="0017442E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 xml:space="preserve"> </w:t>
      </w:r>
      <w:r w:rsidRPr="0017442E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Considere que tiempo que los datos deben ser conservados y preservados depende de diversos factores, como la legislación vigente, el valor científico o comercial de los datos, y los costos de almacenamiento. Para tomar esta decisión, se deben evaluar criterios como la necesidad actual y futura de los datos, su valor intrínseco, los riesgos de pérdida y los costos asociados a su gestión.</w:t>
      </w:r>
    </w:p>
    <w:p w14:paraId="09DFEC0A" w14:textId="6E6F0416" w:rsidR="005B0314" w:rsidRDefault="005B0314" w:rsidP="003979F9">
      <w:pPr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154BC3AB" w14:textId="13895DE1" w:rsidR="005B0314" w:rsidRPr="0017442E" w:rsidRDefault="005B0314" w:rsidP="0017442E">
      <w:pPr>
        <w:pStyle w:val="Prrafodelista"/>
        <w:numPr>
          <w:ilvl w:val="0"/>
          <w:numId w:val="22"/>
        </w:numPr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17442E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>¿Cuál es el plan para el almacenamiento de los datos a largo plazo? Describa el tipo de almacenamiento y curaduría por parte de las personas investigadoras de las bases de datos con valor de largo plazo.</w:t>
      </w:r>
      <w:r w:rsidRPr="0017442E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 xml:space="preserve"> (</w:t>
      </w:r>
      <w:r w:rsidRPr="0017442E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Considere una estrategia integral que combine la tecnología adecuada con una gestión cuidadosa por parte de los investigadores, a fin de garantizar la preservación de la información valiosa para futuras generaciones de investigadores y usuarios.)</w:t>
      </w:r>
    </w:p>
    <w:p w14:paraId="41EE69C2" w14:textId="77777777" w:rsidR="005B0314" w:rsidRDefault="005B0314" w:rsidP="003979F9"/>
    <w:p w14:paraId="47E0D49A" w14:textId="35A15C3B" w:rsidR="005B0314" w:rsidRPr="0017442E" w:rsidRDefault="005B0314" w:rsidP="003979F9">
      <w:pPr>
        <w:pStyle w:val="Prrafodelista"/>
        <w:numPr>
          <w:ilvl w:val="0"/>
          <w:numId w:val="22"/>
        </w:numPr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</w:pPr>
      <w:r w:rsidRPr="0017442E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>¿Dónde o en cuál repositorio?</w:t>
      </w:r>
      <w:r w:rsidR="0017442E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 xml:space="preserve"> </w:t>
      </w:r>
      <w:r w:rsidR="0017442E" w:rsidRPr="0017442E">
        <w:rPr>
          <w:rFonts w:ascii="Montserrat-Regular" w:eastAsia="Times New Roman" w:hAnsi="Montserrat-Regular" w:cs="Times New Roman"/>
          <w:b/>
          <w:i/>
          <w:color w:val="333333"/>
          <w:sz w:val="21"/>
          <w:szCs w:val="21"/>
          <w:lang w:val="es-PE" w:eastAsia="es-PE"/>
        </w:rPr>
        <w:t>(</w:t>
      </w:r>
      <w:r w:rsidRPr="0017442E">
        <w:rPr>
          <w:i/>
        </w:rPr>
        <w:t>Garantizar el depósito oportuno de los datos de investigación en las plataformas alineadas a la Ley 31250 y la Ley 30035, que cumplan con las características técnica</w:t>
      </w:r>
      <w:r w:rsidR="0017442E" w:rsidRPr="0017442E">
        <w:rPr>
          <w:i/>
        </w:rPr>
        <w:t>s y normativas para tales fines)</w:t>
      </w:r>
    </w:p>
    <w:p w14:paraId="37ED52CB" w14:textId="77777777" w:rsidR="005B0314" w:rsidRDefault="005B0314" w:rsidP="00E060C1">
      <w:pPr>
        <w:jc w:val="both"/>
        <w:rPr>
          <w:rFonts w:ascii="Open Sans" w:hAnsi="Open Sans" w:cs="Open Sans"/>
          <w:i/>
        </w:rPr>
      </w:pPr>
    </w:p>
    <w:p w14:paraId="0FE0A76D" w14:textId="61DDA390" w:rsidR="00A71FF9" w:rsidRPr="00A71FF9" w:rsidRDefault="00A71FF9" w:rsidP="002B0C16">
      <w:pPr>
        <w:shd w:val="clear" w:color="auto" w:fill="FFFFFF"/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</w:pPr>
      <w:r w:rsidRPr="00A71FF9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>Compartir los datos de investigación</w:t>
      </w:r>
    </w:p>
    <w:p w14:paraId="5C3F0A73" w14:textId="2B006442" w:rsidR="002B0C16" w:rsidRPr="006B7D70" w:rsidRDefault="002B0C16" w:rsidP="006B7D70">
      <w:pPr>
        <w:pStyle w:val="Prrafodelista"/>
        <w:numPr>
          <w:ilvl w:val="0"/>
          <w:numId w:val="22"/>
        </w:numPr>
        <w:shd w:val="clear" w:color="auto" w:fill="FFFFFF"/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</w:pPr>
      <w:r w:rsidRPr="006B7D70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t>¿Cómo se enterarán los potenciales usuarios de la disponibilidad de los conjuntos de datos?</w:t>
      </w:r>
      <w:r w:rsidRPr="006B7D70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 xml:space="preserve"> </w:t>
      </w:r>
      <w:r w:rsidR="00A71FF9" w:rsidRPr="006B7D70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>(</w:t>
      </w:r>
      <w:r w:rsidRPr="006B7D70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La visibilidad de los conjuntos de datos es crucial para fomentar su reutilización y maximizar su impacto. Explique qué estrategias, herramientas y/o plataformas disponibles aplicará para tales fines. Al hacer que tus datos sean fácilmente describibles y accesibles, estarás contribuyendo al avanc</w:t>
      </w:r>
      <w:r w:rsidR="00A71FF9" w:rsidRPr="006B7D70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e de la ciencia y la innovación)</w:t>
      </w:r>
    </w:p>
    <w:p w14:paraId="7980C852" w14:textId="77777777" w:rsidR="002B0C16" w:rsidRPr="000845ED" w:rsidRDefault="002B0C16" w:rsidP="002B0C16">
      <w:pPr>
        <w:shd w:val="clear" w:color="auto" w:fill="FFFFFF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5C91FD3B" w14:textId="1C3CE155" w:rsidR="002B0C16" w:rsidRPr="006B7D70" w:rsidRDefault="002B0C16" w:rsidP="006B7D70">
      <w:pPr>
        <w:pStyle w:val="Prrafodelista"/>
        <w:numPr>
          <w:ilvl w:val="0"/>
          <w:numId w:val="22"/>
        </w:numPr>
        <w:shd w:val="clear" w:color="auto" w:fill="FFFFFF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6B7D70">
        <w:rPr>
          <w:rFonts w:ascii="Montserrat-Regular" w:eastAsia="Times New Roman" w:hAnsi="Montserrat-Regular" w:cs="Times New Roman"/>
          <w:b/>
          <w:i/>
          <w:color w:val="333333"/>
          <w:sz w:val="21"/>
          <w:szCs w:val="21"/>
          <w:lang w:val="es-PE" w:eastAsia="es-PE"/>
        </w:rPr>
        <w:t>¿Con quién compartirá los datos y bajo qué condiciones?</w:t>
      </w:r>
      <w:r w:rsidRPr="006B7D70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 xml:space="preserve"> (</w:t>
      </w:r>
      <w:r w:rsidRPr="006B7D70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>Tome en cuenta las implicaciones éticas, legales y sociales en su justificación. Considere el uso de licencias de uso, compatibles con el acceso abierto</w:t>
      </w:r>
      <w:r w:rsidRPr="006B7D70">
        <w:rPr>
          <w:rFonts w:ascii="Montserrat-Regular" w:eastAsia="Times New Roman" w:hAnsi="Montserrat-Regular" w:cs="Times New Roman"/>
          <w:i/>
          <w:color w:val="333333"/>
          <w:sz w:val="21"/>
          <w:szCs w:val="21"/>
          <w:lang w:val="es-PE" w:eastAsia="es-PE"/>
        </w:rPr>
        <w:t>)</w:t>
      </w:r>
    </w:p>
    <w:p w14:paraId="2C0D44DC" w14:textId="141786D0" w:rsidR="002B0C16" w:rsidRPr="002B0C16" w:rsidRDefault="002B0C16" w:rsidP="002B0C16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7D35C8A0" w14:textId="77777777" w:rsidR="006B7D70" w:rsidRDefault="006B7D70" w:rsidP="002B0C16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4E60F8D0" w14:textId="77777777" w:rsidR="00F54986" w:rsidRDefault="00F54986" w:rsidP="002B0C16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79361143" w14:textId="77777777" w:rsidR="00F54986" w:rsidRDefault="00F54986" w:rsidP="002B0C16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2A411F0B" w14:textId="77777777" w:rsidR="00F54986" w:rsidRDefault="00F54986" w:rsidP="002B0C16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478160E9" w14:textId="629F8DC4" w:rsidR="006B7D70" w:rsidRPr="006B7D70" w:rsidRDefault="006B7D70" w:rsidP="002B0C16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</w:pPr>
      <w:r w:rsidRPr="006B7D70">
        <w:rPr>
          <w:rFonts w:ascii="Montserrat-Regular" w:eastAsia="Times New Roman" w:hAnsi="Montserrat-Regular" w:cs="Times New Roman"/>
          <w:b/>
          <w:color w:val="333333"/>
          <w:sz w:val="21"/>
          <w:szCs w:val="21"/>
          <w:lang w:val="es-PE" w:eastAsia="es-PE"/>
        </w:rPr>
        <w:lastRenderedPageBreak/>
        <w:t>Responsabilidades y recursos</w:t>
      </w:r>
    </w:p>
    <w:p w14:paraId="496FA3F5" w14:textId="77777777" w:rsidR="006B7D70" w:rsidRDefault="006B7D70" w:rsidP="002B0C16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5AF1DB9F" w14:textId="77777777" w:rsidR="006B7D70" w:rsidRDefault="006B7D70" w:rsidP="002B0C16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</w:p>
    <w:p w14:paraId="1304404C" w14:textId="77777777" w:rsidR="002B0C16" w:rsidRPr="006B7D70" w:rsidRDefault="002B0C16" w:rsidP="006B7D70">
      <w:pPr>
        <w:pStyle w:val="Prrafodelista"/>
        <w:numPr>
          <w:ilvl w:val="0"/>
          <w:numId w:val="24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6B7D70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>¿Quién(es) será(n) responsable(s) del manejo de los datos y cuáles serán sus responsabilidades en este manejo?</w:t>
      </w:r>
    </w:p>
    <w:p w14:paraId="1E442A09" w14:textId="77777777" w:rsidR="002B0C16" w:rsidRDefault="002B0C16" w:rsidP="00E060C1">
      <w:pPr>
        <w:jc w:val="both"/>
        <w:rPr>
          <w:rFonts w:ascii="Montserrat-Regular" w:hAnsi="Montserrat-Regular"/>
          <w:color w:val="FFFFFF"/>
          <w:sz w:val="21"/>
          <w:szCs w:val="21"/>
          <w:shd w:val="clear" w:color="auto" w:fill="00C1D5"/>
        </w:rPr>
      </w:pPr>
    </w:p>
    <w:p w14:paraId="2D21967F" w14:textId="77777777" w:rsidR="002B0C16" w:rsidRPr="006B7D70" w:rsidRDefault="002B0C16" w:rsidP="006B7D70">
      <w:pPr>
        <w:pStyle w:val="Prrafodelista"/>
        <w:numPr>
          <w:ilvl w:val="0"/>
          <w:numId w:val="24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6B7D70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>¿Quién es la persona responsable de la implementación del plan de gestión de datos, y de garantizar su escrutinio y revisión?</w:t>
      </w:r>
    </w:p>
    <w:p w14:paraId="25236CF7" w14:textId="77777777" w:rsidR="002B0C16" w:rsidRDefault="002B0C16" w:rsidP="00E060C1">
      <w:pPr>
        <w:jc w:val="both"/>
        <w:rPr>
          <w:rFonts w:ascii="Montserrat-Regular" w:hAnsi="Montserrat-Regular"/>
          <w:color w:val="FFFFFF"/>
          <w:sz w:val="21"/>
          <w:szCs w:val="21"/>
          <w:shd w:val="clear" w:color="auto" w:fill="00C1D5"/>
        </w:rPr>
      </w:pPr>
    </w:p>
    <w:p w14:paraId="085F1236" w14:textId="77777777" w:rsidR="002B0C16" w:rsidRPr="006B7D70" w:rsidRDefault="002B0C16" w:rsidP="006B7D70">
      <w:pPr>
        <w:pStyle w:val="Prrafodelista"/>
        <w:numPr>
          <w:ilvl w:val="0"/>
          <w:numId w:val="24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6B7D70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>¿Cómo estarán distribuidas las responsabilidades entre las diversas entidades participantes? (En el caso de proyectos con otras instituciones)</w:t>
      </w:r>
    </w:p>
    <w:p w14:paraId="7C9759C1" w14:textId="77777777" w:rsidR="002B0C16" w:rsidRDefault="002B0C16" w:rsidP="00E060C1">
      <w:pPr>
        <w:jc w:val="both"/>
        <w:rPr>
          <w:rFonts w:ascii="Montserrat-Regular" w:hAnsi="Montserrat-Regular"/>
          <w:color w:val="FFFFFF"/>
          <w:sz w:val="21"/>
          <w:szCs w:val="21"/>
          <w:shd w:val="clear" w:color="auto" w:fill="00C1D5"/>
        </w:rPr>
      </w:pPr>
    </w:p>
    <w:p w14:paraId="3E1E38CC" w14:textId="77777777" w:rsidR="002B0C16" w:rsidRPr="006B7D70" w:rsidRDefault="002B0C16" w:rsidP="006B7D70">
      <w:pPr>
        <w:pStyle w:val="Prrafodelista"/>
        <w:numPr>
          <w:ilvl w:val="0"/>
          <w:numId w:val="24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6B7D70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>¿La propiedad de los datos y las responsabilidades para la gestión de los datos de investigación serán parte de algún convenio?</w:t>
      </w:r>
    </w:p>
    <w:p w14:paraId="2875CAD8" w14:textId="77777777" w:rsidR="002B0C16" w:rsidRDefault="002B0C16" w:rsidP="00E060C1">
      <w:pPr>
        <w:jc w:val="both"/>
        <w:rPr>
          <w:rFonts w:ascii="Montserrat-Regular" w:hAnsi="Montserrat-Regular"/>
          <w:color w:val="FFFFFF"/>
          <w:sz w:val="21"/>
          <w:szCs w:val="21"/>
          <w:shd w:val="clear" w:color="auto" w:fill="00C1D5"/>
        </w:rPr>
      </w:pPr>
    </w:p>
    <w:p w14:paraId="61336243" w14:textId="77777777" w:rsidR="002B0C16" w:rsidRPr="006B7D70" w:rsidRDefault="002B0C16" w:rsidP="006B7D70">
      <w:pPr>
        <w:pStyle w:val="Prrafodelista"/>
        <w:numPr>
          <w:ilvl w:val="0"/>
          <w:numId w:val="24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6B7D70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>¿Qué recursos requiere para ejecutar el plan de gestión de datos?</w:t>
      </w:r>
    </w:p>
    <w:p w14:paraId="49F3870D" w14:textId="77777777" w:rsidR="002B0C16" w:rsidRDefault="002B0C16" w:rsidP="00E060C1">
      <w:pPr>
        <w:jc w:val="both"/>
        <w:rPr>
          <w:rFonts w:ascii="Montserrat-Regular" w:hAnsi="Montserrat-Regular"/>
          <w:color w:val="FFFFFF"/>
          <w:sz w:val="21"/>
          <w:szCs w:val="21"/>
          <w:shd w:val="clear" w:color="auto" w:fill="00C1D5"/>
        </w:rPr>
      </w:pPr>
    </w:p>
    <w:p w14:paraId="4BF36CF5" w14:textId="77777777" w:rsidR="002B0C16" w:rsidRPr="006B7D70" w:rsidRDefault="002B0C16" w:rsidP="006B7D70">
      <w:pPr>
        <w:pStyle w:val="Prrafodelista"/>
        <w:numPr>
          <w:ilvl w:val="0"/>
          <w:numId w:val="24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6B7D70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>¿Se requiere tener adicionalmente el apoyo de especialistas, por ejemplo, para dar entrenamiento o para administrar datos científicos?</w:t>
      </w:r>
    </w:p>
    <w:p w14:paraId="3BA5C611" w14:textId="77777777" w:rsidR="002B0C16" w:rsidRDefault="002B0C16" w:rsidP="00E060C1">
      <w:pPr>
        <w:jc w:val="both"/>
        <w:rPr>
          <w:rFonts w:ascii="Montserrat-Regular" w:hAnsi="Montserrat-Regular"/>
          <w:color w:val="FFFFFF"/>
          <w:sz w:val="21"/>
          <w:szCs w:val="21"/>
          <w:shd w:val="clear" w:color="auto" w:fill="00C1D5"/>
        </w:rPr>
      </w:pPr>
    </w:p>
    <w:p w14:paraId="6BC854B0" w14:textId="77777777" w:rsidR="002B0C16" w:rsidRPr="006B7D70" w:rsidRDefault="002B0C16" w:rsidP="006B7D70">
      <w:pPr>
        <w:pStyle w:val="Prrafodelista"/>
        <w:numPr>
          <w:ilvl w:val="0"/>
          <w:numId w:val="24"/>
        </w:num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</w:pPr>
      <w:r w:rsidRPr="006B7D70">
        <w:rPr>
          <w:rFonts w:ascii="Montserrat-Regular" w:eastAsia="Times New Roman" w:hAnsi="Montserrat-Regular" w:cs="Times New Roman"/>
          <w:color w:val="333333"/>
          <w:sz w:val="21"/>
          <w:szCs w:val="21"/>
          <w:lang w:val="es-PE" w:eastAsia="es-PE"/>
        </w:rPr>
        <w:t>¿Se requiere hardware o software adicional al existente en la institución?</w:t>
      </w:r>
    </w:p>
    <w:p w14:paraId="54A7D250" w14:textId="77777777" w:rsidR="002B0C16" w:rsidRDefault="002B0C16" w:rsidP="00E060C1">
      <w:pPr>
        <w:jc w:val="both"/>
        <w:rPr>
          <w:rFonts w:ascii="Montserrat-Regular" w:hAnsi="Montserrat-Regular"/>
          <w:color w:val="FFFFFF"/>
          <w:sz w:val="21"/>
          <w:szCs w:val="21"/>
          <w:shd w:val="clear" w:color="auto" w:fill="00C1D5"/>
        </w:rPr>
      </w:pPr>
    </w:p>
    <w:p w14:paraId="457F6211" w14:textId="77777777" w:rsidR="00DE0C70" w:rsidRDefault="00DE0C70" w:rsidP="00E060C1">
      <w:pPr>
        <w:jc w:val="both"/>
        <w:rPr>
          <w:rFonts w:ascii="Montserrat-Regular" w:hAnsi="Montserrat-Regular"/>
          <w:color w:val="FFFFFF"/>
          <w:sz w:val="21"/>
          <w:szCs w:val="21"/>
          <w:shd w:val="clear" w:color="auto" w:fill="00C1D5"/>
        </w:rPr>
      </w:pPr>
      <w:bookmarkStart w:id="0" w:name="_GoBack"/>
      <w:bookmarkEnd w:id="0"/>
    </w:p>
    <w:sectPr w:rsidR="00DE0C70" w:rsidSect="00E52E90"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FD34E" w14:textId="77777777" w:rsidR="00166678" w:rsidRDefault="00166678" w:rsidP="004D602C">
      <w:pPr>
        <w:spacing w:after="0" w:line="240" w:lineRule="auto"/>
      </w:pPr>
      <w:r>
        <w:separator/>
      </w:r>
    </w:p>
  </w:endnote>
  <w:endnote w:type="continuationSeparator" w:id="0">
    <w:p w14:paraId="29445196" w14:textId="77777777" w:rsidR="00166678" w:rsidRDefault="00166678" w:rsidP="004D602C">
      <w:pPr>
        <w:spacing w:after="0" w:line="240" w:lineRule="auto"/>
      </w:pPr>
      <w:r>
        <w:continuationSeparator/>
      </w:r>
    </w:p>
  </w:endnote>
  <w:endnote w:type="continuationNotice" w:id="1">
    <w:p w14:paraId="757C893C" w14:textId="77777777" w:rsidR="00166678" w:rsidRDefault="001666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s-Bold">
    <w:altName w:val="Cambria"/>
    <w:panose1 w:val="00000000000000000000"/>
    <w:charset w:val="00"/>
    <w:family w:val="roman"/>
    <w:notTrueType/>
    <w:pitch w:val="default"/>
  </w:font>
  <w:font w:name="NimbusSans-Regular">
    <w:altName w:val="Cambria"/>
    <w:panose1 w:val="00000000000000000000"/>
    <w:charset w:val="00"/>
    <w:family w:val="roman"/>
    <w:notTrueType/>
    <w:pitch w:val="default"/>
  </w:font>
  <w:font w:name="NimbusSans-Italic">
    <w:altName w:val="Cambria"/>
    <w:panose1 w:val="00000000000000000000"/>
    <w:charset w:val="00"/>
    <w:family w:val="roman"/>
    <w:notTrueType/>
    <w:pitch w:val="default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F7150" w14:textId="77777777" w:rsidR="00166678" w:rsidRDefault="00166678" w:rsidP="004D602C">
      <w:pPr>
        <w:spacing w:after="0" w:line="240" w:lineRule="auto"/>
      </w:pPr>
      <w:r>
        <w:separator/>
      </w:r>
    </w:p>
  </w:footnote>
  <w:footnote w:type="continuationSeparator" w:id="0">
    <w:p w14:paraId="081797CB" w14:textId="77777777" w:rsidR="00166678" w:rsidRDefault="00166678" w:rsidP="004D602C">
      <w:pPr>
        <w:spacing w:after="0" w:line="240" w:lineRule="auto"/>
      </w:pPr>
      <w:r>
        <w:continuationSeparator/>
      </w:r>
    </w:p>
  </w:footnote>
  <w:footnote w:type="continuationNotice" w:id="1">
    <w:p w14:paraId="4FEF7C25" w14:textId="77777777" w:rsidR="00166678" w:rsidRDefault="001666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D12A8"/>
    <w:multiLevelType w:val="multilevel"/>
    <w:tmpl w:val="DD5A6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D319E9"/>
    <w:multiLevelType w:val="hybridMultilevel"/>
    <w:tmpl w:val="E02A469E"/>
    <w:lvl w:ilvl="0" w:tplc="B916F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73D8"/>
    <w:multiLevelType w:val="multilevel"/>
    <w:tmpl w:val="13029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B804F8"/>
    <w:multiLevelType w:val="multilevel"/>
    <w:tmpl w:val="A81233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11740E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D241A2"/>
    <w:multiLevelType w:val="multilevel"/>
    <w:tmpl w:val="5F2460B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750B86"/>
    <w:multiLevelType w:val="hybridMultilevel"/>
    <w:tmpl w:val="A3A8F61C"/>
    <w:lvl w:ilvl="0" w:tplc="56D21E24">
      <w:start w:val="2"/>
      <w:numFmt w:val="bullet"/>
      <w:lvlText w:val="-"/>
      <w:lvlJc w:val="left"/>
      <w:pPr>
        <w:ind w:left="720" w:hanging="360"/>
      </w:pPr>
      <w:rPr>
        <w:rFonts w:ascii="Montserrat-Regular" w:eastAsia="Times New Roman" w:hAnsi="Montserrat-Regular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17C91"/>
    <w:multiLevelType w:val="hybridMultilevel"/>
    <w:tmpl w:val="A73A01B2"/>
    <w:lvl w:ilvl="0" w:tplc="140A000F">
      <w:start w:val="1"/>
      <w:numFmt w:val="decimal"/>
      <w:lvlText w:val="%1."/>
      <w:lvlJc w:val="left"/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0E5E43"/>
    <w:multiLevelType w:val="hybridMultilevel"/>
    <w:tmpl w:val="3A4A961C"/>
    <w:lvl w:ilvl="0" w:tplc="56D21E24">
      <w:start w:val="2"/>
      <w:numFmt w:val="bullet"/>
      <w:lvlText w:val="-"/>
      <w:lvlJc w:val="left"/>
      <w:pPr>
        <w:ind w:left="720" w:hanging="360"/>
      </w:pPr>
      <w:rPr>
        <w:rFonts w:ascii="Montserrat-Regular" w:eastAsia="Times New Roman" w:hAnsi="Montserrat-Regular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D3744"/>
    <w:multiLevelType w:val="hybridMultilevel"/>
    <w:tmpl w:val="C41AD3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55D7"/>
    <w:multiLevelType w:val="multilevel"/>
    <w:tmpl w:val="DD5A6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DC26AD"/>
    <w:multiLevelType w:val="multilevel"/>
    <w:tmpl w:val="E1CE4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954286"/>
    <w:multiLevelType w:val="hybridMultilevel"/>
    <w:tmpl w:val="B1FCC4B6"/>
    <w:lvl w:ilvl="0" w:tplc="A3884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E0A92"/>
    <w:multiLevelType w:val="hybridMultilevel"/>
    <w:tmpl w:val="71E006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34C11"/>
    <w:multiLevelType w:val="hybridMultilevel"/>
    <w:tmpl w:val="C5B446F2"/>
    <w:lvl w:ilvl="0" w:tplc="56D21E24">
      <w:start w:val="2"/>
      <w:numFmt w:val="bullet"/>
      <w:lvlText w:val="-"/>
      <w:lvlJc w:val="left"/>
      <w:pPr>
        <w:ind w:left="720" w:hanging="360"/>
      </w:pPr>
      <w:rPr>
        <w:rFonts w:ascii="Montserrat-Regular" w:eastAsia="Times New Roman" w:hAnsi="Montserrat-Regular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82481"/>
    <w:multiLevelType w:val="hybridMultilevel"/>
    <w:tmpl w:val="66A2D8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F77FA"/>
    <w:multiLevelType w:val="multilevel"/>
    <w:tmpl w:val="07E2BE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A07DA8"/>
    <w:multiLevelType w:val="multilevel"/>
    <w:tmpl w:val="CC0E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3D79AA"/>
    <w:multiLevelType w:val="multilevel"/>
    <w:tmpl w:val="14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 w15:restartNumberingAfterBreak="0">
    <w:nsid w:val="616D4D02"/>
    <w:multiLevelType w:val="multilevel"/>
    <w:tmpl w:val="95D47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A3006B"/>
    <w:multiLevelType w:val="multilevel"/>
    <w:tmpl w:val="13029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1EE00E8"/>
    <w:multiLevelType w:val="multilevel"/>
    <w:tmpl w:val="C868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6305F"/>
    <w:multiLevelType w:val="multilevel"/>
    <w:tmpl w:val="D43A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8D39DD"/>
    <w:multiLevelType w:val="multilevel"/>
    <w:tmpl w:val="13029D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4" w15:restartNumberingAfterBreak="0">
    <w:nsid w:val="7C8C532F"/>
    <w:multiLevelType w:val="hybridMultilevel"/>
    <w:tmpl w:val="D45C44CE"/>
    <w:lvl w:ilvl="0" w:tplc="56D21E24">
      <w:start w:val="2"/>
      <w:numFmt w:val="bullet"/>
      <w:lvlText w:val="-"/>
      <w:lvlJc w:val="left"/>
      <w:pPr>
        <w:ind w:left="720" w:hanging="360"/>
      </w:pPr>
      <w:rPr>
        <w:rFonts w:ascii="Montserrat-Regular" w:eastAsia="Times New Roman" w:hAnsi="Montserrat-Regular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9"/>
  </w:num>
  <w:num w:numId="5">
    <w:abstractNumId w:val="1"/>
  </w:num>
  <w:num w:numId="6">
    <w:abstractNumId w:val="12"/>
  </w:num>
  <w:num w:numId="7">
    <w:abstractNumId w:val="5"/>
  </w:num>
  <w:num w:numId="8">
    <w:abstractNumId w:val="20"/>
  </w:num>
  <w:num w:numId="9">
    <w:abstractNumId w:val="23"/>
  </w:num>
  <w:num w:numId="10">
    <w:abstractNumId w:val="2"/>
  </w:num>
  <w:num w:numId="11">
    <w:abstractNumId w:val="19"/>
  </w:num>
  <w:num w:numId="12">
    <w:abstractNumId w:val="3"/>
  </w:num>
  <w:num w:numId="13">
    <w:abstractNumId w:val="15"/>
  </w:num>
  <w:num w:numId="14">
    <w:abstractNumId w:val="13"/>
  </w:num>
  <w:num w:numId="15">
    <w:abstractNumId w:val="17"/>
  </w:num>
  <w:num w:numId="16">
    <w:abstractNumId w:val="0"/>
  </w:num>
  <w:num w:numId="17">
    <w:abstractNumId w:val="11"/>
  </w:num>
  <w:num w:numId="18">
    <w:abstractNumId w:val="4"/>
  </w:num>
  <w:num w:numId="19">
    <w:abstractNumId w:val="18"/>
  </w:num>
  <w:num w:numId="20">
    <w:abstractNumId w:val="10"/>
  </w:num>
  <w:num w:numId="21">
    <w:abstractNumId w:val="16"/>
  </w:num>
  <w:num w:numId="22">
    <w:abstractNumId w:val="6"/>
  </w:num>
  <w:num w:numId="23">
    <w:abstractNumId w:val="24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4E"/>
    <w:rsid w:val="000004AE"/>
    <w:rsid w:val="00000DE9"/>
    <w:rsid w:val="0000120E"/>
    <w:rsid w:val="000078B8"/>
    <w:rsid w:val="00015925"/>
    <w:rsid w:val="00020518"/>
    <w:rsid w:val="00024DDD"/>
    <w:rsid w:val="00031AC4"/>
    <w:rsid w:val="00040803"/>
    <w:rsid w:val="000538FA"/>
    <w:rsid w:val="0005661B"/>
    <w:rsid w:val="000575DA"/>
    <w:rsid w:val="00062F6C"/>
    <w:rsid w:val="00076384"/>
    <w:rsid w:val="00076512"/>
    <w:rsid w:val="00076712"/>
    <w:rsid w:val="00080785"/>
    <w:rsid w:val="00081959"/>
    <w:rsid w:val="000845ED"/>
    <w:rsid w:val="0009198B"/>
    <w:rsid w:val="00092B05"/>
    <w:rsid w:val="000A0BCB"/>
    <w:rsid w:val="000A0ECD"/>
    <w:rsid w:val="000A217E"/>
    <w:rsid w:val="000A6B3F"/>
    <w:rsid w:val="000A6F04"/>
    <w:rsid w:val="000B6F1F"/>
    <w:rsid w:val="000B7E30"/>
    <w:rsid w:val="000C3B3B"/>
    <w:rsid w:val="000C5BBA"/>
    <w:rsid w:val="000D1807"/>
    <w:rsid w:val="000D4E36"/>
    <w:rsid w:val="000D7165"/>
    <w:rsid w:val="000E6192"/>
    <w:rsid w:val="000E64AD"/>
    <w:rsid w:val="000E6FF1"/>
    <w:rsid w:val="000F3FC6"/>
    <w:rsid w:val="000F4727"/>
    <w:rsid w:val="000F665B"/>
    <w:rsid w:val="0010185C"/>
    <w:rsid w:val="001049FB"/>
    <w:rsid w:val="00105106"/>
    <w:rsid w:val="00110951"/>
    <w:rsid w:val="0012067A"/>
    <w:rsid w:val="00131E27"/>
    <w:rsid w:val="00134592"/>
    <w:rsid w:val="00134637"/>
    <w:rsid w:val="00134EE8"/>
    <w:rsid w:val="00135977"/>
    <w:rsid w:val="001429B5"/>
    <w:rsid w:val="0014504A"/>
    <w:rsid w:val="0015407F"/>
    <w:rsid w:val="0015581D"/>
    <w:rsid w:val="001623B2"/>
    <w:rsid w:val="001652B5"/>
    <w:rsid w:val="00165A84"/>
    <w:rsid w:val="00166678"/>
    <w:rsid w:val="00167588"/>
    <w:rsid w:val="0017442E"/>
    <w:rsid w:val="00174594"/>
    <w:rsid w:val="00185BA2"/>
    <w:rsid w:val="00191CE8"/>
    <w:rsid w:val="001935E7"/>
    <w:rsid w:val="001941F3"/>
    <w:rsid w:val="001A2BDB"/>
    <w:rsid w:val="001A2C6A"/>
    <w:rsid w:val="001B1B55"/>
    <w:rsid w:val="001B1FCC"/>
    <w:rsid w:val="001C181F"/>
    <w:rsid w:val="001D50E7"/>
    <w:rsid w:val="001E2411"/>
    <w:rsid w:val="001E2E68"/>
    <w:rsid w:val="001F4207"/>
    <w:rsid w:val="001F4BE6"/>
    <w:rsid w:val="001F7A13"/>
    <w:rsid w:val="00201E25"/>
    <w:rsid w:val="00202875"/>
    <w:rsid w:val="00202F73"/>
    <w:rsid w:val="0020713B"/>
    <w:rsid w:val="00216226"/>
    <w:rsid w:val="002264A2"/>
    <w:rsid w:val="0023321C"/>
    <w:rsid w:val="002452BA"/>
    <w:rsid w:val="00255B42"/>
    <w:rsid w:val="00255F4F"/>
    <w:rsid w:val="00256FF7"/>
    <w:rsid w:val="002607EC"/>
    <w:rsid w:val="0026384D"/>
    <w:rsid w:val="0026780A"/>
    <w:rsid w:val="00272080"/>
    <w:rsid w:val="002801DC"/>
    <w:rsid w:val="00280844"/>
    <w:rsid w:val="00283049"/>
    <w:rsid w:val="0028400B"/>
    <w:rsid w:val="002862B9"/>
    <w:rsid w:val="0028683D"/>
    <w:rsid w:val="002A22C3"/>
    <w:rsid w:val="002B0C16"/>
    <w:rsid w:val="002B3FCE"/>
    <w:rsid w:val="002B4A61"/>
    <w:rsid w:val="002B729B"/>
    <w:rsid w:val="002C492C"/>
    <w:rsid w:val="002D4693"/>
    <w:rsid w:val="002E02FA"/>
    <w:rsid w:val="002E2404"/>
    <w:rsid w:val="002E2558"/>
    <w:rsid w:val="002E2D24"/>
    <w:rsid w:val="002F02B7"/>
    <w:rsid w:val="002F2760"/>
    <w:rsid w:val="00301F50"/>
    <w:rsid w:val="0030505E"/>
    <w:rsid w:val="003100CF"/>
    <w:rsid w:val="003102CA"/>
    <w:rsid w:val="003216F1"/>
    <w:rsid w:val="00335D47"/>
    <w:rsid w:val="0034188C"/>
    <w:rsid w:val="00341F29"/>
    <w:rsid w:val="00383241"/>
    <w:rsid w:val="003859E4"/>
    <w:rsid w:val="00391088"/>
    <w:rsid w:val="00394624"/>
    <w:rsid w:val="00395EF7"/>
    <w:rsid w:val="003979F9"/>
    <w:rsid w:val="003A0B48"/>
    <w:rsid w:val="003A2636"/>
    <w:rsid w:val="003D2044"/>
    <w:rsid w:val="003D5A2C"/>
    <w:rsid w:val="003E3CA0"/>
    <w:rsid w:val="003E4610"/>
    <w:rsid w:val="003F0779"/>
    <w:rsid w:val="003F11D8"/>
    <w:rsid w:val="003F79CE"/>
    <w:rsid w:val="00401445"/>
    <w:rsid w:val="004025AE"/>
    <w:rsid w:val="00405217"/>
    <w:rsid w:val="00407320"/>
    <w:rsid w:val="00407C59"/>
    <w:rsid w:val="00413EA3"/>
    <w:rsid w:val="00417B30"/>
    <w:rsid w:val="004201F3"/>
    <w:rsid w:val="00423A1C"/>
    <w:rsid w:val="00441F91"/>
    <w:rsid w:val="0044412F"/>
    <w:rsid w:val="0044692A"/>
    <w:rsid w:val="0046058F"/>
    <w:rsid w:val="0046548A"/>
    <w:rsid w:val="00466B9B"/>
    <w:rsid w:val="004741A5"/>
    <w:rsid w:val="00481839"/>
    <w:rsid w:val="00482175"/>
    <w:rsid w:val="004823CF"/>
    <w:rsid w:val="00483BCC"/>
    <w:rsid w:val="004847BE"/>
    <w:rsid w:val="00492AA3"/>
    <w:rsid w:val="004A5CE0"/>
    <w:rsid w:val="004B06BF"/>
    <w:rsid w:val="004B4454"/>
    <w:rsid w:val="004D051A"/>
    <w:rsid w:val="004D17F3"/>
    <w:rsid w:val="004D49EA"/>
    <w:rsid w:val="004D602C"/>
    <w:rsid w:val="004E6F1B"/>
    <w:rsid w:val="00501B8B"/>
    <w:rsid w:val="00504502"/>
    <w:rsid w:val="005047E1"/>
    <w:rsid w:val="0051162F"/>
    <w:rsid w:val="0052112F"/>
    <w:rsid w:val="00525665"/>
    <w:rsid w:val="00526C6F"/>
    <w:rsid w:val="00534C4B"/>
    <w:rsid w:val="00535040"/>
    <w:rsid w:val="0053525D"/>
    <w:rsid w:val="00542BA4"/>
    <w:rsid w:val="00555579"/>
    <w:rsid w:val="00555690"/>
    <w:rsid w:val="005649F9"/>
    <w:rsid w:val="0056567F"/>
    <w:rsid w:val="005668B5"/>
    <w:rsid w:val="00567E69"/>
    <w:rsid w:val="00570634"/>
    <w:rsid w:val="0057260A"/>
    <w:rsid w:val="005729A0"/>
    <w:rsid w:val="0057778D"/>
    <w:rsid w:val="0058525E"/>
    <w:rsid w:val="00587338"/>
    <w:rsid w:val="00590D6F"/>
    <w:rsid w:val="005934BD"/>
    <w:rsid w:val="005970B5"/>
    <w:rsid w:val="005B0314"/>
    <w:rsid w:val="005B7366"/>
    <w:rsid w:val="005B7873"/>
    <w:rsid w:val="005C0B77"/>
    <w:rsid w:val="005C4981"/>
    <w:rsid w:val="005D066D"/>
    <w:rsid w:val="005D3DAA"/>
    <w:rsid w:val="005E2C41"/>
    <w:rsid w:val="005E6879"/>
    <w:rsid w:val="005F3490"/>
    <w:rsid w:val="005F44C4"/>
    <w:rsid w:val="005F7B01"/>
    <w:rsid w:val="00600ECB"/>
    <w:rsid w:val="00602D1A"/>
    <w:rsid w:val="00606F23"/>
    <w:rsid w:val="00615D5F"/>
    <w:rsid w:val="0062411E"/>
    <w:rsid w:val="00630155"/>
    <w:rsid w:val="00630419"/>
    <w:rsid w:val="00634B0F"/>
    <w:rsid w:val="00637C1F"/>
    <w:rsid w:val="00642C1B"/>
    <w:rsid w:val="00643307"/>
    <w:rsid w:val="00643D8C"/>
    <w:rsid w:val="0064720B"/>
    <w:rsid w:val="006518CE"/>
    <w:rsid w:val="00655295"/>
    <w:rsid w:val="00664244"/>
    <w:rsid w:val="00666A7C"/>
    <w:rsid w:val="006674D4"/>
    <w:rsid w:val="0066770C"/>
    <w:rsid w:val="0067434E"/>
    <w:rsid w:val="00685500"/>
    <w:rsid w:val="00692328"/>
    <w:rsid w:val="00694A1F"/>
    <w:rsid w:val="00696FE7"/>
    <w:rsid w:val="006A05BB"/>
    <w:rsid w:val="006A41DB"/>
    <w:rsid w:val="006A43D2"/>
    <w:rsid w:val="006B00D2"/>
    <w:rsid w:val="006B0E59"/>
    <w:rsid w:val="006B1872"/>
    <w:rsid w:val="006B2945"/>
    <w:rsid w:val="006B7D70"/>
    <w:rsid w:val="006C3941"/>
    <w:rsid w:val="006C4DE9"/>
    <w:rsid w:val="006C66EC"/>
    <w:rsid w:val="006D2E6D"/>
    <w:rsid w:val="006D3964"/>
    <w:rsid w:val="006D4610"/>
    <w:rsid w:val="00706D99"/>
    <w:rsid w:val="007141E8"/>
    <w:rsid w:val="0072102E"/>
    <w:rsid w:val="00740A02"/>
    <w:rsid w:val="00746863"/>
    <w:rsid w:val="00752A8D"/>
    <w:rsid w:val="0075309E"/>
    <w:rsid w:val="00762BC1"/>
    <w:rsid w:val="00764ECE"/>
    <w:rsid w:val="00774442"/>
    <w:rsid w:val="00776531"/>
    <w:rsid w:val="00782525"/>
    <w:rsid w:val="00793E50"/>
    <w:rsid w:val="00794616"/>
    <w:rsid w:val="00796294"/>
    <w:rsid w:val="007A0C69"/>
    <w:rsid w:val="007A0E69"/>
    <w:rsid w:val="007A2A3B"/>
    <w:rsid w:val="007D5C77"/>
    <w:rsid w:val="007E0F9C"/>
    <w:rsid w:val="007E14FC"/>
    <w:rsid w:val="007E467D"/>
    <w:rsid w:val="007E4DB3"/>
    <w:rsid w:val="007E5CAD"/>
    <w:rsid w:val="007E7965"/>
    <w:rsid w:val="007F0689"/>
    <w:rsid w:val="007F4FB5"/>
    <w:rsid w:val="00803B49"/>
    <w:rsid w:val="00807498"/>
    <w:rsid w:val="00810256"/>
    <w:rsid w:val="00812793"/>
    <w:rsid w:val="00817060"/>
    <w:rsid w:val="00821162"/>
    <w:rsid w:val="00825C07"/>
    <w:rsid w:val="00830951"/>
    <w:rsid w:val="008418E3"/>
    <w:rsid w:val="00850328"/>
    <w:rsid w:val="00854B98"/>
    <w:rsid w:val="0085596B"/>
    <w:rsid w:val="008721CE"/>
    <w:rsid w:val="00873380"/>
    <w:rsid w:val="00876BBA"/>
    <w:rsid w:val="0089417A"/>
    <w:rsid w:val="008A5F65"/>
    <w:rsid w:val="008A7471"/>
    <w:rsid w:val="008A7FE9"/>
    <w:rsid w:val="008B2717"/>
    <w:rsid w:val="008B35E7"/>
    <w:rsid w:val="008C527F"/>
    <w:rsid w:val="008C6B20"/>
    <w:rsid w:val="008D360D"/>
    <w:rsid w:val="008D3D69"/>
    <w:rsid w:val="008E2974"/>
    <w:rsid w:val="008E6558"/>
    <w:rsid w:val="008E660B"/>
    <w:rsid w:val="008F6E70"/>
    <w:rsid w:val="009024C9"/>
    <w:rsid w:val="009071C6"/>
    <w:rsid w:val="009074B1"/>
    <w:rsid w:val="00917CDE"/>
    <w:rsid w:val="00921FB9"/>
    <w:rsid w:val="00924885"/>
    <w:rsid w:val="00930935"/>
    <w:rsid w:val="00931BE8"/>
    <w:rsid w:val="0093250C"/>
    <w:rsid w:val="0093303D"/>
    <w:rsid w:val="00933592"/>
    <w:rsid w:val="009350AC"/>
    <w:rsid w:val="00936337"/>
    <w:rsid w:val="00937252"/>
    <w:rsid w:val="00937D66"/>
    <w:rsid w:val="009440DF"/>
    <w:rsid w:val="00947003"/>
    <w:rsid w:val="009535CD"/>
    <w:rsid w:val="0095360C"/>
    <w:rsid w:val="00954D67"/>
    <w:rsid w:val="00966076"/>
    <w:rsid w:val="00970B36"/>
    <w:rsid w:val="0097578C"/>
    <w:rsid w:val="0097608A"/>
    <w:rsid w:val="0098163D"/>
    <w:rsid w:val="009827CA"/>
    <w:rsid w:val="00983177"/>
    <w:rsid w:val="009841EE"/>
    <w:rsid w:val="00991639"/>
    <w:rsid w:val="009A124B"/>
    <w:rsid w:val="009A4BDE"/>
    <w:rsid w:val="009B03BD"/>
    <w:rsid w:val="009B0761"/>
    <w:rsid w:val="009B0D5C"/>
    <w:rsid w:val="009C1C19"/>
    <w:rsid w:val="009D732D"/>
    <w:rsid w:val="009E3824"/>
    <w:rsid w:val="009F2D24"/>
    <w:rsid w:val="009F5423"/>
    <w:rsid w:val="009F5B82"/>
    <w:rsid w:val="00A123CB"/>
    <w:rsid w:val="00A215D3"/>
    <w:rsid w:val="00A24F44"/>
    <w:rsid w:val="00A25A31"/>
    <w:rsid w:val="00A306BA"/>
    <w:rsid w:val="00A30B15"/>
    <w:rsid w:val="00A36CF1"/>
    <w:rsid w:val="00A36F83"/>
    <w:rsid w:val="00A4428F"/>
    <w:rsid w:val="00A460FF"/>
    <w:rsid w:val="00A4773C"/>
    <w:rsid w:val="00A50C55"/>
    <w:rsid w:val="00A71FF9"/>
    <w:rsid w:val="00A7457B"/>
    <w:rsid w:val="00A77F75"/>
    <w:rsid w:val="00A813AD"/>
    <w:rsid w:val="00A8188F"/>
    <w:rsid w:val="00A8701D"/>
    <w:rsid w:val="00A940AD"/>
    <w:rsid w:val="00A94C5E"/>
    <w:rsid w:val="00AA51DA"/>
    <w:rsid w:val="00AB478C"/>
    <w:rsid w:val="00AC23F3"/>
    <w:rsid w:val="00AC79C5"/>
    <w:rsid w:val="00AD68C8"/>
    <w:rsid w:val="00AD6FD2"/>
    <w:rsid w:val="00AE6927"/>
    <w:rsid w:val="00AE695E"/>
    <w:rsid w:val="00AE7FA8"/>
    <w:rsid w:val="00AF02AC"/>
    <w:rsid w:val="00AF1B68"/>
    <w:rsid w:val="00AF2F5A"/>
    <w:rsid w:val="00AF6B1D"/>
    <w:rsid w:val="00B0725C"/>
    <w:rsid w:val="00B13A62"/>
    <w:rsid w:val="00B14A84"/>
    <w:rsid w:val="00B16406"/>
    <w:rsid w:val="00B24779"/>
    <w:rsid w:val="00B2726F"/>
    <w:rsid w:val="00B27A7C"/>
    <w:rsid w:val="00B310EE"/>
    <w:rsid w:val="00B356E6"/>
    <w:rsid w:val="00B36409"/>
    <w:rsid w:val="00B40C21"/>
    <w:rsid w:val="00B46D38"/>
    <w:rsid w:val="00B502CF"/>
    <w:rsid w:val="00B56C42"/>
    <w:rsid w:val="00B64F7D"/>
    <w:rsid w:val="00B6740A"/>
    <w:rsid w:val="00B74498"/>
    <w:rsid w:val="00B75750"/>
    <w:rsid w:val="00B80169"/>
    <w:rsid w:val="00B81261"/>
    <w:rsid w:val="00B83B6D"/>
    <w:rsid w:val="00B844C4"/>
    <w:rsid w:val="00B927F9"/>
    <w:rsid w:val="00BA1B60"/>
    <w:rsid w:val="00BA3513"/>
    <w:rsid w:val="00BA5EF6"/>
    <w:rsid w:val="00BB1AEE"/>
    <w:rsid w:val="00BC00CF"/>
    <w:rsid w:val="00BC23AD"/>
    <w:rsid w:val="00BD1D1E"/>
    <w:rsid w:val="00BE0C61"/>
    <w:rsid w:val="00BE2A80"/>
    <w:rsid w:val="00C06BF0"/>
    <w:rsid w:val="00C10035"/>
    <w:rsid w:val="00C10B90"/>
    <w:rsid w:val="00C143F4"/>
    <w:rsid w:val="00C22509"/>
    <w:rsid w:val="00C23DE1"/>
    <w:rsid w:val="00C27F99"/>
    <w:rsid w:val="00C36B67"/>
    <w:rsid w:val="00C36C27"/>
    <w:rsid w:val="00C40A95"/>
    <w:rsid w:val="00C55FF1"/>
    <w:rsid w:val="00C56E09"/>
    <w:rsid w:val="00C57430"/>
    <w:rsid w:val="00C575AB"/>
    <w:rsid w:val="00C57AE0"/>
    <w:rsid w:val="00C60A2D"/>
    <w:rsid w:val="00C74BBA"/>
    <w:rsid w:val="00C82402"/>
    <w:rsid w:val="00C854C2"/>
    <w:rsid w:val="00C86FF2"/>
    <w:rsid w:val="00C900E5"/>
    <w:rsid w:val="00C92387"/>
    <w:rsid w:val="00C94D4E"/>
    <w:rsid w:val="00C952E7"/>
    <w:rsid w:val="00C95949"/>
    <w:rsid w:val="00C95A48"/>
    <w:rsid w:val="00C97E76"/>
    <w:rsid w:val="00CA4236"/>
    <w:rsid w:val="00CA51E2"/>
    <w:rsid w:val="00CB1932"/>
    <w:rsid w:val="00CB43CC"/>
    <w:rsid w:val="00CB4E59"/>
    <w:rsid w:val="00CB59F4"/>
    <w:rsid w:val="00CB5CFB"/>
    <w:rsid w:val="00CB5F13"/>
    <w:rsid w:val="00CB6F37"/>
    <w:rsid w:val="00CC171A"/>
    <w:rsid w:val="00CC222F"/>
    <w:rsid w:val="00CC2828"/>
    <w:rsid w:val="00CC330C"/>
    <w:rsid w:val="00CD2E32"/>
    <w:rsid w:val="00CD39A0"/>
    <w:rsid w:val="00CE01CF"/>
    <w:rsid w:val="00CE496C"/>
    <w:rsid w:val="00CE6106"/>
    <w:rsid w:val="00CF0056"/>
    <w:rsid w:val="00CF2134"/>
    <w:rsid w:val="00CF6903"/>
    <w:rsid w:val="00D00EDE"/>
    <w:rsid w:val="00D0608D"/>
    <w:rsid w:val="00D07055"/>
    <w:rsid w:val="00D11BB8"/>
    <w:rsid w:val="00D251DB"/>
    <w:rsid w:val="00D32091"/>
    <w:rsid w:val="00D32A71"/>
    <w:rsid w:val="00D33A70"/>
    <w:rsid w:val="00D33BAB"/>
    <w:rsid w:val="00D3474A"/>
    <w:rsid w:val="00D5690F"/>
    <w:rsid w:val="00D61654"/>
    <w:rsid w:val="00D63936"/>
    <w:rsid w:val="00D65C40"/>
    <w:rsid w:val="00D81158"/>
    <w:rsid w:val="00D975C3"/>
    <w:rsid w:val="00DA10F9"/>
    <w:rsid w:val="00DA3FFB"/>
    <w:rsid w:val="00DA414A"/>
    <w:rsid w:val="00DB1C57"/>
    <w:rsid w:val="00DB74BE"/>
    <w:rsid w:val="00DC0AA8"/>
    <w:rsid w:val="00DC0CE3"/>
    <w:rsid w:val="00DC4E4A"/>
    <w:rsid w:val="00DC71BE"/>
    <w:rsid w:val="00DD0484"/>
    <w:rsid w:val="00DD0AE2"/>
    <w:rsid w:val="00DD1640"/>
    <w:rsid w:val="00DD1841"/>
    <w:rsid w:val="00DE0C70"/>
    <w:rsid w:val="00DE145A"/>
    <w:rsid w:val="00DE4741"/>
    <w:rsid w:val="00DE6B55"/>
    <w:rsid w:val="00DF046E"/>
    <w:rsid w:val="00DF0FC1"/>
    <w:rsid w:val="00E025BA"/>
    <w:rsid w:val="00E060C1"/>
    <w:rsid w:val="00E14720"/>
    <w:rsid w:val="00E14EC8"/>
    <w:rsid w:val="00E1572A"/>
    <w:rsid w:val="00E17083"/>
    <w:rsid w:val="00E302C7"/>
    <w:rsid w:val="00E30870"/>
    <w:rsid w:val="00E4715F"/>
    <w:rsid w:val="00E52E90"/>
    <w:rsid w:val="00E52FA5"/>
    <w:rsid w:val="00E548ED"/>
    <w:rsid w:val="00E55A21"/>
    <w:rsid w:val="00E55D7F"/>
    <w:rsid w:val="00E55DC6"/>
    <w:rsid w:val="00E55EF9"/>
    <w:rsid w:val="00E7120D"/>
    <w:rsid w:val="00E74812"/>
    <w:rsid w:val="00E7625F"/>
    <w:rsid w:val="00E76CBD"/>
    <w:rsid w:val="00E77B57"/>
    <w:rsid w:val="00E92BC4"/>
    <w:rsid w:val="00E95C37"/>
    <w:rsid w:val="00EA0F4D"/>
    <w:rsid w:val="00EA1A0B"/>
    <w:rsid w:val="00EA3DFF"/>
    <w:rsid w:val="00EA78A5"/>
    <w:rsid w:val="00EA7C7A"/>
    <w:rsid w:val="00EB1F6D"/>
    <w:rsid w:val="00EB5380"/>
    <w:rsid w:val="00EB6222"/>
    <w:rsid w:val="00EC2F49"/>
    <w:rsid w:val="00EC3767"/>
    <w:rsid w:val="00EC3CD0"/>
    <w:rsid w:val="00EC5468"/>
    <w:rsid w:val="00EC656C"/>
    <w:rsid w:val="00ED5FD8"/>
    <w:rsid w:val="00ED6A42"/>
    <w:rsid w:val="00ED7ECC"/>
    <w:rsid w:val="00EF394F"/>
    <w:rsid w:val="00EF4204"/>
    <w:rsid w:val="00EF76F0"/>
    <w:rsid w:val="00EF79E0"/>
    <w:rsid w:val="00F03E65"/>
    <w:rsid w:val="00F0508A"/>
    <w:rsid w:val="00F15443"/>
    <w:rsid w:val="00F34462"/>
    <w:rsid w:val="00F3636B"/>
    <w:rsid w:val="00F4097A"/>
    <w:rsid w:val="00F525CF"/>
    <w:rsid w:val="00F54092"/>
    <w:rsid w:val="00F54986"/>
    <w:rsid w:val="00F92B22"/>
    <w:rsid w:val="00F94519"/>
    <w:rsid w:val="00F94F77"/>
    <w:rsid w:val="00F96652"/>
    <w:rsid w:val="00FA22E1"/>
    <w:rsid w:val="00FC2A49"/>
    <w:rsid w:val="00FC4BD5"/>
    <w:rsid w:val="00FC5277"/>
    <w:rsid w:val="00FD34C1"/>
    <w:rsid w:val="00FD5854"/>
    <w:rsid w:val="00FE10DB"/>
    <w:rsid w:val="00FF14D0"/>
    <w:rsid w:val="00FF3901"/>
    <w:rsid w:val="00FF5547"/>
    <w:rsid w:val="00FF5EA5"/>
    <w:rsid w:val="00FF6258"/>
    <w:rsid w:val="00FF73BA"/>
    <w:rsid w:val="0126A42E"/>
    <w:rsid w:val="01FBDD8F"/>
    <w:rsid w:val="02026DB4"/>
    <w:rsid w:val="0333FFF9"/>
    <w:rsid w:val="04747395"/>
    <w:rsid w:val="049DE542"/>
    <w:rsid w:val="052DEEAB"/>
    <w:rsid w:val="08909911"/>
    <w:rsid w:val="089853C6"/>
    <w:rsid w:val="0BC0E4C0"/>
    <w:rsid w:val="0C3A7F37"/>
    <w:rsid w:val="0C470F98"/>
    <w:rsid w:val="0EA28132"/>
    <w:rsid w:val="1114C2A4"/>
    <w:rsid w:val="11F183E9"/>
    <w:rsid w:val="13687A84"/>
    <w:rsid w:val="13899A5D"/>
    <w:rsid w:val="148C3051"/>
    <w:rsid w:val="156B814C"/>
    <w:rsid w:val="15B53D98"/>
    <w:rsid w:val="1890BCA7"/>
    <w:rsid w:val="1D3E4E2A"/>
    <w:rsid w:val="1EB9D84C"/>
    <w:rsid w:val="210D2B85"/>
    <w:rsid w:val="211AA7B6"/>
    <w:rsid w:val="21D4886E"/>
    <w:rsid w:val="220BD693"/>
    <w:rsid w:val="24C69AC9"/>
    <w:rsid w:val="26EC9116"/>
    <w:rsid w:val="2978285B"/>
    <w:rsid w:val="2B8A107A"/>
    <w:rsid w:val="2DDC074D"/>
    <w:rsid w:val="2F2ABD03"/>
    <w:rsid w:val="302DC194"/>
    <w:rsid w:val="30FB49FB"/>
    <w:rsid w:val="33CE6E1D"/>
    <w:rsid w:val="36422F72"/>
    <w:rsid w:val="36C08078"/>
    <w:rsid w:val="3815947D"/>
    <w:rsid w:val="38D26897"/>
    <w:rsid w:val="39DACAF8"/>
    <w:rsid w:val="3AB8C3ED"/>
    <w:rsid w:val="3B362D59"/>
    <w:rsid w:val="4092883C"/>
    <w:rsid w:val="4193CE64"/>
    <w:rsid w:val="426A3B15"/>
    <w:rsid w:val="442C188C"/>
    <w:rsid w:val="4475D4D8"/>
    <w:rsid w:val="46F78BB4"/>
    <w:rsid w:val="4735659E"/>
    <w:rsid w:val="485B457F"/>
    <w:rsid w:val="49E99E0F"/>
    <w:rsid w:val="4BC9366F"/>
    <w:rsid w:val="4C8BFB71"/>
    <w:rsid w:val="4CF27687"/>
    <w:rsid w:val="52094F62"/>
    <w:rsid w:val="537FD79B"/>
    <w:rsid w:val="578D8067"/>
    <w:rsid w:val="595E4030"/>
    <w:rsid w:val="59FD96CA"/>
    <w:rsid w:val="5E8608FD"/>
    <w:rsid w:val="619BD9E2"/>
    <w:rsid w:val="620BCB7D"/>
    <w:rsid w:val="63B15DC9"/>
    <w:rsid w:val="65D780AF"/>
    <w:rsid w:val="6971CEE9"/>
    <w:rsid w:val="6B8BA48E"/>
    <w:rsid w:val="6D625349"/>
    <w:rsid w:val="7015FFD5"/>
    <w:rsid w:val="7142FE93"/>
    <w:rsid w:val="772A18A1"/>
    <w:rsid w:val="7AF49A83"/>
    <w:rsid w:val="7B4FFBA8"/>
    <w:rsid w:val="7EA8484B"/>
    <w:rsid w:val="7EB82161"/>
    <w:rsid w:val="7FA39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EB0EBA"/>
  <w15:chartTrackingRefBased/>
  <w15:docId w15:val="{69BE67A7-E4AF-4272-B47A-C822D9BC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4A"/>
    <w:rPr>
      <w:rFonts w:ascii="Times New Roman" w:hAnsi="Times New Roman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67434E"/>
    <w:rPr>
      <w:rFonts w:ascii="NimbusSans-Bold" w:hAnsi="NimbusSans-Bold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Fuentedeprrafopredeter"/>
    <w:rsid w:val="0067434E"/>
    <w:rPr>
      <w:rFonts w:ascii="NimbusSans-Regular" w:hAnsi="NimbusSans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Fuentedeprrafopredeter"/>
    <w:rsid w:val="0067434E"/>
    <w:rPr>
      <w:rFonts w:ascii="NimbusSans-Italic" w:hAnsi="NimbusSans-Italic" w:hint="default"/>
      <w:b w:val="0"/>
      <w:bCs w:val="0"/>
      <w:i/>
      <w:iCs/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A81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C282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B06BF"/>
    <w:pPr>
      <w:ind w:left="720"/>
      <w:contextualSpacing/>
    </w:pPr>
  </w:style>
  <w:style w:type="paragraph" w:styleId="Revisin">
    <w:name w:val="Revision"/>
    <w:hidden/>
    <w:uiPriority w:val="99"/>
    <w:semiHidden/>
    <w:rsid w:val="0057260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450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4504A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50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50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504A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3459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1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D6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02C"/>
  </w:style>
  <w:style w:type="paragraph" w:styleId="Piedepgina">
    <w:name w:val="footer"/>
    <w:basedOn w:val="Normal"/>
    <w:link w:val="PiedepginaCar"/>
    <w:uiPriority w:val="99"/>
    <w:unhideWhenUsed/>
    <w:rsid w:val="004D6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8770">
          <w:marLeft w:val="0"/>
          <w:marRight w:val="0"/>
          <w:marTop w:val="0"/>
          <w:marBottom w:val="30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9801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8917">
          <w:marLeft w:val="0"/>
          <w:marRight w:val="0"/>
          <w:marTop w:val="0"/>
          <w:marBottom w:val="30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973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440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auto"/>
            <w:right w:val="none" w:sz="0" w:space="11" w:color="337AB7"/>
          </w:divBdr>
        </w:div>
      </w:divsChild>
    </w:div>
    <w:div w:id="1928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74BC4A34EF7409E44DCB8EA47AC40" ma:contentTypeVersion="12" ma:contentTypeDescription="Create a new document." ma:contentTypeScope="" ma:versionID="5c332e205c49121def2937f7e9695f4c">
  <xsd:schema xmlns:xsd="http://www.w3.org/2001/XMLSchema" xmlns:xs="http://www.w3.org/2001/XMLSchema" xmlns:p="http://schemas.microsoft.com/office/2006/metadata/properties" xmlns:ns3="58f34744-bd10-4905-9338-99dbbfeb1fa2" xmlns:ns4="5690036f-6c4f-4a7d-9535-1befebe78226" targetNamespace="http://schemas.microsoft.com/office/2006/metadata/properties" ma:root="true" ma:fieldsID="d7e097ca6da3b9a7c9835e1ca68cbd88" ns3:_="" ns4:_="">
    <xsd:import namespace="58f34744-bd10-4905-9338-99dbbfeb1fa2"/>
    <xsd:import namespace="5690036f-6c4f-4a7d-9535-1befebe782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34744-bd10-4905-9338-99dbbfeb1f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036f-6c4f-4a7d-9535-1befebe78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4AEC9-10D2-49E2-A7E3-C46F78701B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0485A-4F12-4447-8F76-A985D2542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34744-bd10-4905-9338-99dbbfeb1fa2"/>
    <ds:schemaRef ds:uri="5690036f-6c4f-4a7d-9535-1befebe78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06D16-5753-4069-8745-B9AFB64F5E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04207C-6D6D-4E26-ABC6-DEE7BFA8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5</Pages>
  <Words>1956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Cuenta Microsoft</cp:lastModifiedBy>
  <cp:revision>26</cp:revision>
  <dcterms:created xsi:type="dcterms:W3CDTF">2025-08-05T15:49:00Z</dcterms:created>
  <dcterms:modified xsi:type="dcterms:W3CDTF">2025-08-07T15:41:00Z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0x010100F4D74BC4A34EF7409E44DCB8EA47AC40</vt:lpwstr>
  </property>
</Properties>
</file>